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FA3AA" w14:textId="6FCCC2C8" w:rsidR="00FD105C" w:rsidRPr="001B0329" w:rsidRDefault="00FD105C"/>
    <w:p w14:paraId="1D5970D7" w14:textId="0B4A9717" w:rsidR="006B496B" w:rsidRPr="001B0329" w:rsidRDefault="006B496B"/>
    <w:p w14:paraId="4792FC8F" w14:textId="1275F325" w:rsidR="006B496B" w:rsidRPr="001B0329" w:rsidRDefault="004E5958">
      <w:pPr>
        <w:rPr>
          <w:color w:val="0F204B"/>
          <w:sz w:val="28"/>
          <w:szCs w:val="28"/>
        </w:rPr>
      </w:pPr>
      <w:r w:rsidRPr="001B0329">
        <w:rPr>
          <w:color w:val="0F204B"/>
          <w:sz w:val="28"/>
          <w:szCs w:val="28"/>
        </w:rPr>
        <w:t xml:space="preserve">SESAM </w:t>
      </w:r>
      <w:r w:rsidR="00F32606" w:rsidRPr="001B0329">
        <w:rPr>
          <w:color w:val="0F204B"/>
          <w:sz w:val="28"/>
          <w:szCs w:val="28"/>
        </w:rPr>
        <w:t>EXAMPLE</w:t>
      </w:r>
    </w:p>
    <w:p w14:paraId="785B124A" w14:textId="58D997B8" w:rsidR="006B496B" w:rsidRPr="001B0329" w:rsidRDefault="006B496B">
      <w:pPr>
        <w:rPr>
          <w:color w:val="0F204B"/>
          <w:sz w:val="28"/>
          <w:szCs w:val="28"/>
        </w:rPr>
      </w:pPr>
    </w:p>
    <w:p w14:paraId="2E9E4AFB" w14:textId="1C041310" w:rsidR="006B496B" w:rsidRPr="001B0329" w:rsidRDefault="006B496B">
      <w:pPr>
        <w:rPr>
          <w:rFonts w:ascii="DNV Display" w:hAnsi="DNV Display"/>
          <w:color w:val="0F204B"/>
          <w:sz w:val="56"/>
          <w:szCs w:val="56"/>
        </w:rPr>
      </w:pPr>
    </w:p>
    <w:p w14:paraId="04F38475" w14:textId="18D1369F" w:rsidR="004E5958" w:rsidRPr="001B0329" w:rsidRDefault="005A638A">
      <w:pPr>
        <w:rPr>
          <w:rFonts w:ascii="DNV Display" w:hAnsi="DNV Display"/>
          <w:color w:val="0F204B"/>
          <w:sz w:val="40"/>
          <w:szCs w:val="40"/>
        </w:rPr>
      </w:pPr>
      <w:bookmarkStart w:id="0" w:name="_Hlk108520645"/>
      <w:r w:rsidRPr="001B0329">
        <w:rPr>
          <w:rFonts w:ascii="DNV Display" w:hAnsi="DNV Display"/>
          <w:color w:val="0F204B"/>
          <w:sz w:val="40"/>
          <w:szCs w:val="40"/>
        </w:rPr>
        <w:t>Tension/Compression Analysis of Module</w:t>
      </w:r>
      <w:bookmarkEnd w:id="0"/>
    </w:p>
    <w:p w14:paraId="1D25AC06" w14:textId="494529A9" w:rsidR="00736905" w:rsidRPr="001B0329" w:rsidRDefault="00736905">
      <w:pPr>
        <w:rPr>
          <w:color w:val="0F204B"/>
          <w:sz w:val="28"/>
          <w:szCs w:val="28"/>
        </w:rPr>
      </w:pPr>
    </w:p>
    <w:p w14:paraId="67818E05" w14:textId="70323460" w:rsidR="00736905" w:rsidRPr="001B0329" w:rsidRDefault="00736905">
      <w:pPr>
        <w:rPr>
          <w:color w:val="0F204B"/>
          <w:sz w:val="28"/>
          <w:szCs w:val="28"/>
        </w:rPr>
      </w:pPr>
    </w:p>
    <w:p w14:paraId="33A60687" w14:textId="5709D57E" w:rsidR="00736905" w:rsidRPr="001B0329" w:rsidRDefault="00736905" w:rsidP="000E7D15">
      <w:pPr>
        <w:pStyle w:val="BodyText"/>
        <w:rPr>
          <w:sz w:val="22"/>
          <w:szCs w:val="22"/>
        </w:rPr>
      </w:pPr>
    </w:p>
    <w:p w14:paraId="6F9246FC" w14:textId="7DB9FCF9" w:rsidR="000E7D15" w:rsidRPr="001B0329" w:rsidRDefault="000E7D15" w:rsidP="000E7D15">
      <w:pPr>
        <w:pStyle w:val="BodyText"/>
        <w:rPr>
          <w:sz w:val="22"/>
          <w:szCs w:val="22"/>
        </w:rPr>
      </w:pPr>
    </w:p>
    <w:p w14:paraId="29C338B4" w14:textId="2BB2C87F" w:rsidR="00736905" w:rsidRPr="001B0329" w:rsidRDefault="00CC00F1">
      <w:pPr>
        <w:rPr>
          <w:sz w:val="28"/>
          <w:szCs w:val="28"/>
        </w:rPr>
      </w:pPr>
      <w:r w:rsidRPr="001B0329">
        <w:rPr>
          <w:noProof/>
          <w:sz w:val="28"/>
          <w:szCs w:val="28"/>
        </w:rPr>
        <mc:AlternateContent>
          <mc:Choice Requires="wps">
            <w:drawing>
              <wp:anchor distT="0" distB="0" distL="114300" distR="114300" simplePos="0" relativeHeight="251657216" behindDoc="0" locked="0" layoutInCell="1" allowOverlap="1" wp14:anchorId="04C26D82" wp14:editId="16978C69">
                <wp:simplePos x="0" y="0"/>
                <wp:positionH relativeFrom="column">
                  <wp:posOffset>-3811</wp:posOffset>
                </wp:positionH>
                <wp:positionV relativeFrom="paragraph">
                  <wp:posOffset>139700</wp:posOffset>
                </wp:positionV>
                <wp:extent cx="6105525"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6105525" cy="0"/>
                        </a:xfrm>
                        <a:prstGeom prst="line">
                          <a:avLst/>
                        </a:prstGeom>
                        <a:ln>
                          <a:solidFill>
                            <a:srgbClr val="91FFB4"/>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CBDB5D" id="Straight Connector 2"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3pt,11pt" to="480.4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" strokecolor="#91ffb4"/>
            </w:pict>
          </mc:Fallback>
        </mc:AlternateContent>
      </w:r>
    </w:p>
    <w:p w14:paraId="5871CD91" w14:textId="032B85C1" w:rsidR="004E5958" w:rsidRPr="001B0329" w:rsidRDefault="004E5958" w:rsidP="004E5958">
      <w:pPr>
        <w:rPr>
          <w:sz w:val="14"/>
          <w:szCs w:val="14"/>
        </w:rPr>
      </w:pPr>
      <w:r w:rsidRPr="001B0329">
        <w:rPr>
          <w:sz w:val="14"/>
          <w:szCs w:val="14"/>
        </w:rPr>
        <w:br w:type="page"/>
      </w:r>
    </w:p>
    <w:p w14:paraId="0D13210C" w14:textId="77777777" w:rsidR="009600C5" w:rsidRPr="001B0329" w:rsidRDefault="009600C5" w:rsidP="009600C5">
      <w:pPr>
        <w:rPr>
          <w:noProof/>
        </w:rPr>
      </w:pPr>
    </w:p>
    <w:p w14:paraId="31E78348" w14:textId="01B6BDFA" w:rsidR="009600C5" w:rsidRPr="001B0329" w:rsidRDefault="009600C5" w:rsidP="009600C5">
      <w:pPr>
        <w:rPr>
          <w:noProof/>
        </w:rPr>
      </w:pPr>
    </w:p>
    <w:p w14:paraId="5AA2CF2C" w14:textId="77777777" w:rsidR="00BC0CEC" w:rsidRPr="001B0329" w:rsidRDefault="00BC0CEC" w:rsidP="009600C5">
      <w:pPr>
        <w:rPr>
          <w:noProof/>
        </w:rPr>
      </w:pPr>
    </w:p>
    <w:p w14:paraId="19A4244B" w14:textId="77777777" w:rsidR="009600C5" w:rsidRPr="001B0329" w:rsidRDefault="009600C5" w:rsidP="009600C5">
      <w:pPr>
        <w:rPr>
          <w:noProof/>
        </w:rPr>
      </w:pPr>
    </w:p>
    <w:p w14:paraId="4911217E" w14:textId="2027F064" w:rsidR="009600C5" w:rsidRPr="001B0329" w:rsidRDefault="009600C5" w:rsidP="009600C5">
      <w:pPr>
        <w:rPr>
          <w:noProof/>
        </w:rPr>
      </w:pPr>
    </w:p>
    <w:p w14:paraId="373DFCE0" w14:textId="77777777" w:rsidR="0031150C" w:rsidRPr="001B0329" w:rsidRDefault="0031150C" w:rsidP="009600C5">
      <w:pPr>
        <w:rPr>
          <w:noProof/>
        </w:rPr>
      </w:pPr>
    </w:p>
    <w:p w14:paraId="313ECD38" w14:textId="77777777" w:rsidR="009600C5" w:rsidRPr="001B0329" w:rsidRDefault="009600C5" w:rsidP="009600C5">
      <w:pPr>
        <w:rPr>
          <w:noProof/>
        </w:rPr>
      </w:pPr>
    </w:p>
    <w:p w14:paraId="5153AD24" w14:textId="77777777" w:rsidR="009600C5" w:rsidRPr="001B0329" w:rsidRDefault="009600C5" w:rsidP="009600C5">
      <w:pPr>
        <w:spacing w:before="100" w:beforeAutospacing="1" w:after="100" w:afterAutospacing="1"/>
        <w:rPr>
          <w:rFonts w:eastAsia="Times New Roman" w:cs="Times New Roman"/>
        </w:rPr>
      </w:pPr>
    </w:p>
    <w:p w14:paraId="12262914" w14:textId="77777777" w:rsidR="009600C5" w:rsidRPr="001B0329" w:rsidRDefault="009600C5" w:rsidP="009600C5">
      <w:pPr>
        <w:spacing w:before="100" w:beforeAutospacing="1" w:after="100" w:afterAutospacing="1"/>
        <w:rPr>
          <w:rFonts w:eastAsia="Times New Roman" w:cs="Times New Roman"/>
        </w:rPr>
      </w:pPr>
    </w:p>
    <w:p w14:paraId="5D02A66D" w14:textId="77777777" w:rsidR="009600C5" w:rsidRPr="001B0329" w:rsidRDefault="009600C5" w:rsidP="009600C5">
      <w:pPr>
        <w:spacing w:before="100" w:beforeAutospacing="1" w:after="100" w:afterAutospacing="1"/>
        <w:rPr>
          <w:rFonts w:eastAsia="Times New Roman" w:cs="Times New Roman"/>
        </w:rPr>
      </w:pPr>
    </w:p>
    <w:p w14:paraId="49B78C59" w14:textId="77777777" w:rsidR="009600C5" w:rsidRPr="001B0329" w:rsidRDefault="009600C5" w:rsidP="009600C5">
      <w:pPr>
        <w:spacing w:before="100" w:beforeAutospacing="1" w:after="100" w:afterAutospacing="1"/>
        <w:rPr>
          <w:rFonts w:eastAsia="Times New Roman" w:cs="Times New Roman"/>
        </w:rPr>
      </w:pPr>
    </w:p>
    <w:p w14:paraId="219009A0" w14:textId="77777777" w:rsidR="009600C5" w:rsidRPr="001B0329" w:rsidRDefault="009600C5" w:rsidP="009600C5">
      <w:pPr>
        <w:spacing w:before="100" w:beforeAutospacing="1" w:after="100" w:afterAutospacing="1"/>
        <w:rPr>
          <w:rFonts w:eastAsia="Times New Roman" w:cs="Times New Roman"/>
        </w:rPr>
      </w:pPr>
    </w:p>
    <w:p w14:paraId="2DCE0A0E" w14:textId="77777777" w:rsidR="009600C5" w:rsidRPr="001B0329" w:rsidRDefault="009600C5" w:rsidP="009600C5">
      <w:pPr>
        <w:spacing w:before="100" w:beforeAutospacing="1" w:after="100" w:afterAutospacing="1"/>
        <w:rPr>
          <w:rFonts w:eastAsia="Times New Roman" w:cs="Times New Roman"/>
        </w:rPr>
      </w:pPr>
    </w:p>
    <w:p w14:paraId="54648723" w14:textId="77777777" w:rsidR="009600C5" w:rsidRPr="001B0329" w:rsidRDefault="009600C5" w:rsidP="009600C5">
      <w:pPr>
        <w:spacing w:before="100" w:beforeAutospacing="1" w:after="100" w:afterAutospacing="1"/>
        <w:rPr>
          <w:rFonts w:eastAsia="Times New Roman" w:cs="Times New Roman"/>
        </w:rPr>
      </w:pPr>
    </w:p>
    <w:p w14:paraId="2FA13191" w14:textId="3A66ADF3" w:rsidR="009600C5" w:rsidRPr="001B0329" w:rsidRDefault="009600C5" w:rsidP="009600C5">
      <w:pPr>
        <w:spacing w:before="100" w:beforeAutospacing="1" w:after="100" w:afterAutospacing="1"/>
        <w:rPr>
          <w:rFonts w:eastAsia="Times New Roman" w:cs="Times New Roman"/>
        </w:rPr>
      </w:pPr>
    </w:p>
    <w:p w14:paraId="55F75813" w14:textId="77777777" w:rsidR="009600C5" w:rsidRPr="001B0329" w:rsidRDefault="009600C5" w:rsidP="009600C5">
      <w:pPr>
        <w:spacing w:before="100" w:beforeAutospacing="1" w:after="100" w:afterAutospacing="1"/>
        <w:rPr>
          <w:rFonts w:eastAsia="Times New Roman" w:cs="Times New Roman"/>
        </w:rPr>
      </w:pPr>
    </w:p>
    <w:p w14:paraId="0CFAA6EC" w14:textId="58C282D3" w:rsidR="009600C5" w:rsidRPr="001B0329" w:rsidRDefault="009600C5" w:rsidP="009600C5">
      <w:pPr>
        <w:spacing w:before="100" w:beforeAutospacing="1" w:after="100" w:afterAutospacing="1"/>
        <w:rPr>
          <w:rFonts w:eastAsia="Times New Roman" w:cs="Times New Roman"/>
        </w:rPr>
      </w:pPr>
    </w:p>
    <w:p w14:paraId="416B4C39" w14:textId="77777777" w:rsidR="008B1CDA" w:rsidRPr="001B0329" w:rsidRDefault="008B1CDA" w:rsidP="009600C5">
      <w:pPr>
        <w:spacing w:before="100" w:beforeAutospacing="1" w:after="100" w:afterAutospacing="1"/>
        <w:rPr>
          <w:rFonts w:eastAsia="Times New Roman" w:cs="Times New Roman"/>
        </w:rPr>
      </w:pPr>
    </w:p>
    <w:p w14:paraId="06E2734B" w14:textId="5DDF61FE" w:rsidR="009600C5" w:rsidRPr="001B0329" w:rsidRDefault="006401B8" w:rsidP="009600C5">
      <w:pPr>
        <w:spacing w:before="100" w:beforeAutospacing="1" w:after="100" w:afterAutospacing="1"/>
        <w:rPr>
          <w:rFonts w:eastAsia="Times New Roman" w:cs="Times New Roman"/>
        </w:rPr>
      </w:pPr>
      <w:r w:rsidRPr="001B0329">
        <w:rPr>
          <w:rFonts w:eastAsia="Times New Roman" w:cs="Times New Roman"/>
        </w:rPr>
        <w:t xml:space="preserve">Sesam </w:t>
      </w:r>
      <w:r w:rsidR="00F32606" w:rsidRPr="001B0329">
        <w:rPr>
          <w:rFonts w:eastAsia="Times New Roman" w:cs="Times New Roman"/>
        </w:rPr>
        <w:t>Example</w:t>
      </w:r>
    </w:p>
    <w:p w14:paraId="386DC9A1" w14:textId="31121BD2" w:rsidR="009600C5" w:rsidRPr="001B0329" w:rsidRDefault="005A638A" w:rsidP="009600C5">
      <w:pPr>
        <w:spacing w:before="100" w:beforeAutospacing="1" w:after="100" w:afterAutospacing="1"/>
        <w:rPr>
          <w:rFonts w:eastAsia="Times New Roman" w:cs="Times New Roman"/>
        </w:rPr>
      </w:pPr>
      <w:r w:rsidRPr="001B0329">
        <w:rPr>
          <w:rFonts w:eastAsia="Times New Roman" w:cs="Times New Roman"/>
        </w:rPr>
        <w:t>Tension/Compression Analysis of Module</w:t>
      </w:r>
    </w:p>
    <w:p w14:paraId="66DD06F8" w14:textId="01FC5CC6" w:rsidR="009600C5" w:rsidRPr="001B0329" w:rsidRDefault="009600C5" w:rsidP="009600C5">
      <w:pPr>
        <w:spacing w:before="100" w:beforeAutospacing="1" w:after="100" w:afterAutospacing="1"/>
        <w:rPr>
          <w:rFonts w:eastAsia="Times New Roman" w:cs="Times New Roman"/>
        </w:rPr>
      </w:pPr>
      <w:r w:rsidRPr="001B0329">
        <w:rPr>
          <w:rFonts w:eastAsia="Times New Roman" w:cs="Times New Roman"/>
        </w:rPr>
        <w:t xml:space="preserve">Date: </w:t>
      </w:r>
      <w:r w:rsidR="00635CB2" w:rsidRPr="001B0329">
        <w:rPr>
          <w:rFonts w:eastAsia="Times New Roman" w:cs="Times New Roman"/>
        </w:rPr>
        <w:t>Ju</w:t>
      </w:r>
      <w:r w:rsidR="003759FF" w:rsidRPr="001B0329">
        <w:rPr>
          <w:rFonts w:eastAsia="Times New Roman" w:cs="Times New Roman"/>
        </w:rPr>
        <w:t>ly</w:t>
      </w:r>
      <w:r w:rsidR="004A4FFD" w:rsidRPr="001B0329">
        <w:rPr>
          <w:rFonts w:eastAsia="Times New Roman" w:cs="Times New Roman"/>
        </w:rPr>
        <w:t xml:space="preserve"> </w:t>
      </w:r>
      <w:r w:rsidR="00C557AE" w:rsidRPr="001B0329">
        <w:rPr>
          <w:rFonts w:eastAsia="Times New Roman" w:cs="Times New Roman"/>
        </w:rPr>
        <w:t>202</w:t>
      </w:r>
      <w:r w:rsidR="004A4FFD" w:rsidRPr="001B0329">
        <w:rPr>
          <w:rFonts w:eastAsia="Times New Roman" w:cs="Times New Roman"/>
        </w:rPr>
        <w:t>2</w:t>
      </w:r>
    </w:p>
    <w:p w14:paraId="48613DFF" w14:textId="16C03854" w:rsidR="009600C5" w:rsidRPr="001B0329" w:rsidRDefault="009600C5" w:rsidP="009600C5">
      <w:pPr>
        <w:spacing w:before="100" w:beforeAutospacing="1" w:after="100" w:afterAutospacing="1"/>
        <w:rPr>
          <w:rFonts w:eastAsia="Times New Roman" w:cs="Times New Roman"/>
        </w:rPr>
      </w:pPr>
      <w:r w:rsidRPr="001B0329">
        <w:rPr>
          <w:rFonts w:eastAsia="Times New Roman" w:cs="Times New Roman"/>
        </w:rPr>
        <w:t xml:space="preserve">Prepared by: </w:t>
      </w:r>
      <w:r w:rsidR="00114950" w:rsidRPr="001B0329">
        <w:rPr>
          <w:rFonts w:eastAsia="Times New Roman" w:cs="Times New Roman"/>
        </w:rPr>
        <w:t>Digital Solutions at DNV</w:t>
      </w:r>
    </w:p>
    <w:p w14:paraId="34E7A893" w14:textId="4B0724B5" w:rsidR="00D956B0" w:rsidRPr="001B0329" w:rsidRDefault="000A096C" w:rsidP="009600C5">
      <w:pPr>
        <w:spacing w:before="100" w:beforeAutospacing="1" w:after="100" w:afterAutospacing="1"/>
        <w:rPr>
          <w:rFonts w:cs="AvenirNext LT Pro Regular"/>
          <w:color w:val="221E1F"/>
        </w:rPr>
      </w:pPr>
      <w:r w:rsidRPr="001B0329">
        <w:rPr>
          <w:rFonts w:cs="AvenirNext LT Pro Regular"/>
          <w:color w:val="221E1F"/>
        </w:rPr>
        <w:t xml:space="preserve">E-mail support: </w:t>
      </w:r>
      <w:hyperlink r:id="rId13" w:history="1">
        <w:r w:rsidRPr="001B0329">
          <w:rPr>
            <w:rStyle w:val="Hyperlink"/>
            <w:rFonts w:cs="AvenirNext LT Pro Regular"/>
          </w:rPr>
          <w:t>software.support@dnv.com</w:t>
        </w:r>
      </w:hyperlink>
    </w:p>
    <w:p w14:paraId="00708E37" w14:textId="6C181469" w:rsidR="000A096C" w:rsidRPr="001B0329" w:rsidRDefault="000A096C" w:rsidP="009600C5">
      <w:pPr>
        <w:spacing w:before="100" w:beforeAutospacing="1" w:after="100" w:afterAutospacing="1"/>
        <w:rPr>
          <w:rFonts w:cs="AvenirNext LT Pro Regular"/>
          <w:color w:val="221E1F"/>
        </w:rPr>
      </w:pPr>
      <w:r w:rsidRPr="001B0329">
        <w:rPr>
          <w:rFonts w:cs="AvenirNext LT Pro Regular"/>
          <w:color w:val="221E1F"/>
        </w:rPr>
        <w:t xml:space="preserve">E-mail sales: </w:t>
      </w:r>
      <w:hyperlink r:id="rId14" w:history="1">
        <w:r w:rsidR="00704AFF" w:rsidRPr="001B0329">
          <w:rPr>
            <w:rStyle w:val="Hyperlink"/>
            <w:rFonts w:cs="AvenirNext LT Pro Regular"/>
          </w:rPr>
          <w:t>digital@dnv.com</w:t>
        </w:r>
      </w:hyperlink>
    </w:p>
    <w:p w14:paraId="67320AD7" w14:textId="5E5CD90D" w:rsidR="00124F8A" w:rsidRPr="001B0329" w:rsidRDefault="00124F8A" w:rsidP="009600C5">
      <w:pPr>
        <w:spacing w:before="100" w:beforeAutospacing="1" w:after="100" w:afterAutospacing="1"/>
        <w:rPr>
          <w:rFonts w:cs="AvenirNext LT Pro Regular"/>
          <w:color w:val="221E1F"/>
        </w:rPr>
      </w:pPr>
    </w:p>
    <w:p w14:paraId="2AFFA65C" w14:textId="2C9DDAB6" w:rsidR="0031150C" w:rsidRPr="001B0329" w:rsidRDefault="0031150C" w:rsidP="009600C5">
      <w:pPr>
        <w:spacing w:before="100" w:beforeAutospacing="1" w:after="100" w:afterAutospacing="1"/>
        <w:rPr>
          <w:rFonts w:cs="AvenirNext LT Pro Regular"/>
          <w:color w:val="221E1F"/>
        </w:rPr>
      </w:pPr>
    </w:p>
    <w:p w14:paraId="3EDC2FF0" w14:textId="77777777" w:rsidR="0031150C" w:rsidRPr="001B0329" w:rsidRDefault="0031150C" w:rsidP="009600C5">
      <w:pPr>
        <w:spacing w:before="100" w:beforeAutospacing="1" w:after="100" w:afterAutospacing="1"/>
        <w:rPr>
          <w:rFonts w:cs="AvenirNext LT Pro Regular"/>
          <w:color w:val="221E1F"/>
        </w:rPr>
      </w:pPr>
    </w:p>
    <w:p w14:paraId="55943AAC" w14:textId="77777777" w:rsidR="009600C5" w:rsidRPr="001B0329" w:rsidRDefault="009600C5" w:rsidP="009600C5">
      <w:pPr>
        <w:rPr>
          <w:rFonts w:cs="AvenirNext LT Pro Regular"/>
          <w:color w:val="221E1F"/>
        </w:rPr>
      </w:pPr>
    </w:p>
    <w:p w14:paraId="329BCCED" w14:textId="01718B71" w:rsidR="009600C5" w:rsidRPr="001B0329" w:rsidRDefault="009600C5" w:rsidP="009600C5">
      <w:pPr>
        <w:rPr>
          <w:rFonts w:cs="AvenirNext LT Pro Regular"/>
          <w:color w:val="221E1F"/>
        </w:rPr>
      </w:pPr>
      <w:r w:rsidRPr="001B0329">
        <w:rPr>
          <w:rFonts w:cs="AvenirNext LT Pro Regular"/>
          <w:color w:val="221E1F"/>
        </w:rPr>
        <w:t>© DNV AS. All rights reserved</w:t>
      </w:r>
    </w:p>
    <w:p w14:paraId="1B4CAE3B" w14:textId="281F57FB" w:rsidR="009600C5" w:rsidRPr="001B0329" w:rsidRDefault="009600C5" w:rsidP="00114950">
      <w:pPr>
        <w:spacing w:before="100" w:beforeAutospacing="1" w:after="100" w:afterAutospacing="1"/>
        <w:rPr>
          <w:rFonts w:eastAsia="Times New Roman" w:cs="Times New Roman"/>
        </w:rPr>
        <w:sectPr w:rsidR="009600C5" w:rsidRPr="001B0329" w:rsidSect="00474F39">
          <w:headerReference w:type="even" r:id="rId15"/>
          <w:headerReference w:type="default" r:id="rId16"/>
          <w:footerReference w:type="even" r:id="rId17"/>
          <w:footerReference w:type="default" r:id="rId18"/>
          <w:headerReference w:type="first" r:id="rId19"/>
          <w:footerReference w:type="first" r:id="rId20"/>
          <w:pgSz w:w="11907" w:h="16839" w:code="9"/>
          <w:pgMar w:top="1758" w:right="1134" w:bottom="1361" w:left="1191" w:header="777" w:footer="567" w:gutter="0"/>
          <w:cols w:space="708"/>
          <w:formProt w:val="0"/>
          <w:titlePg/>
          <w:docGrid w:linePitch="360"/>
        </w:sectPr>
      </w:pPr>
      <w:r w:rsidRPr="001B0329">
        <w:rPr>
          <w:rFonts w:eastAsia="Times New Roman" w:cs="Times New Roman"/>
        </w:rPr>
        <w:t>This publication or parts thereof may not be reproduced or transmitted in any form or by any means, including copying or recording, without the prior written consent of DNV A</w:t>
      </w:r>
      <w:r w:rsidR="00114950" w:rsidRPr="001B0329">
        <w:rPr>
          <w:rFonts w:eastAsia="Times New Roman" w:cs="Times New Roman"/>
        </w:rPr>
        <w:t>S.</w:t>
      </w:r>
    </w:p>
    <w:p w14:paraId="031AF175" w14:textId="77777777" w:rsidR="009600C5" w:rsidRPr="001B0329" w:rsidRDefault="009600C5" w:rsidP="003C6367">
      <w:pPr>
        <w:pStyle w:val="TOCHeading"/>
        <w:rPr>
          <w:noProof/>
        </w:rPr>
      </w:pPr>
      <w:r w:rsidRPr="001B0329">
        <w:rPr>
          <w:noProof/>
        </w:rPr>
        <w:lastRenderedPageBreak/>
        <w:t>Table of contents</w:t>
      </w:r>
    </w:p>
    <w:p w14:paraId="690CBB37" w14:textId="4351E070" w:rsidR="009B6AE5" w:rsidRDefault="00D406BA">
      <w:pPr>
        <w:pStyle w:val="TOC1"/>
        <w:rPr>
          <w:rFonts w:asciiTheme="minorHAnsi" w:hAnsiTheme="minorHAnsi" w:cstheme="minorBidi"/>
          <w:caps w:val="0"/>
          <w:sz w:val="22"/>
          <w:szCs w:val="22"/>
          <w:lang w:eastAsia="en-GB"/>
        </w:rPr>
      </w:pPr>
      <w:r w:rsidRPr="001B0329">
        <w:rPr>
          <w:caps w:val="0"/>
        </w:rPr>
        <w:fldChar w:fldCharType="begin"/>
      </w:r>
      <w:r w:rsidRPr="001B0329">
        <w:rPr>
          <w:caps w:val="0"/>
        </w:rPr>
        <w:instrText xml:space="preserve"> TOC \o \h \z \u </w:instrText>
      </w:r>
      <w:r w:rsidRPr="001B0329">
        <w:rPr>
          <w:caps w:val="0"/>
        </w:rPr>
        <w:fldChar w:fldCharType="separate"/>
      </w:r>
      <w:hyperlink w:anchor="_Toc108522820" w:history="1">
        <w:r w:rsidR="009B6AE5" w:rsidRPr="009F5087">
          <w:rPr>
            <w:rStyle w:val="Hyperlink"/>
          </w:rPr>
          <w:t>1</w:t>
        </w:r>
        <w:r w:rsidR="009B6AE5">
          <w:rPr>
            <w:rFonts w:asciiTheme="minorHAnsi" w:hAnsiTheme="minorHAnsi" w:cstheme="minorBidi"/>
            <w:caps w:val="0"/>
            <w:sz w:val="22"/>
            <w:szCs w:val="22"/>
            <w:lang w:eastAsia="en-GB"/>
          </w:rPr>
          <w:tab/>
        </w:r>
        <w:r w:rsidR="009B6AE5" w:rsidRPr="009F5087">
          <w:rPr>
            <w:rStyle w:val="Hyperlink"/>
          </w:rPr>
          <w:t>Introduction</w:t>
        </w:r>
        <w:r w:rsidR="009B6AE5">
          <w:rPr>
            <w:webHidden/>
          </w:rPr>
          <w:tab/>
        </w:r>
        <w:r w:rsidR="009B6AE5">
          <w:rPr>
            <w:webHidden/>
          </w:rPr>
          <w:fldChar w:fldCharType="begin"/>
        </w:r>
        <w:r w:rsidR="009B6AE5">
          <w:rPr>
            <w:webHidden/>
          </w:rPr>
          <w:instrText xml:space="preserve"> PAGEREF _Toc108522820 \h </w:instrText>
        </w:r>
        <w:r w:rsidR="009B6AE5">
          <w:rPr>
            <w:webHidden/>
          </w:rPr>
        </w:r>
        <w:r w:rsidR="009B6AE5">
          <w:rPr>
            <w:webHidden/>
          </w:rPr>
          <w:fldChar w:fldCharType="separate"/>
        </w:r>
        <w:r w:rsidR="009B6AE5">
          <w:rPr>
            <w:webHidden/>
          </w:rPr>
          <w:t>1</w:t>
        </w:r>
        <w:r w:rsidR="009B6AE5">
          <w:rPr>
            <w:webHidden/>
          </w:rPr>
          <w:fldChar w:fldCharType="end"/>
        </w:r>
      </w:hyperlink>
    </w:p>
    <w:p w14:paraId="28770E9E" w14:textId="45B9E7D2" w:rsidR="009B6AE5" w:rsidRDefault="009B6AE5">
      <w:pPr>
        <w:pStyle w:val="TOC1"/>
        <w:rPr>
          <w:rFonts w:asciiTheme="minorHAnsi" w:hAnsiTheme="minorHAnsi" w:cstheme="minorBidi"/>
          <w:caps w:val="0"/>
          <w:sz w:val="22"/>
          <w:szCs w:val="22"/>
          <w:lang w:eastAsia="en-GB"/>
        </w:rPr>
      </w:pPr>
      <w:hyperlink w:anchor="_Toc108522821" w:history="1">
        <w:r w:rsidRPr="009F5087">
          <w:rPr>
            <w:rStyle w:val="Hyperlink"/>
          </w:rPr>
          <w:t>2</w:t>
        </w:r>
        <w:r>
          <w:rPr>
            <w:rFonts w:asciiTheme="minorHAnsi" w:hAnsiTheme="minorHAnsi" w:cstheme="minorBidi"/>
            <w:caps w:val="0"/>
            <w:sz w:val="22"/>
            <w:szCs w:val="22"/>
            <w:lang w:eastAsia="en-GB"/>
          </w:rPr>
          <w:tab/>
        </w:r>
        <w:r w:rsidRPr="009F5087">
          <w:rPr>
            <w:rStyle w:val="Hyperlink"/>
          </w:rPr>
          <w:t>Loads</w:t>
        </w:r>
        <w:r>
          <w:rPr>
            <w:webHidden/>
          </w:rPr>
          <w:tab/>
        </w:r>
        <w:r>
          <w:rPr>
            <w:webHidden/>
          </w:rPr>
          <w:fldChar w:fldCharType="begin"/>
        </w:r>
        <w:r>
          <w:rPr>
            <w:webHidden/>
          </w:rPr>
          <w:instrText xml:space="preserve"> PAGEREF _Toc108522821 \h </w:instrText>
        </w:r>
        <w:r>
          <w:rPr>
            <w:webHidden/>
          </w:rPr>
        </w:r>
        <w:r>
          <w:rPr>
            <w:webHidden/>
          </w:rPr>
          <w:fldChar w:fldCharType="separate"/>
        </w:r>
        <w:r>
          <w:rPr>
            <w:webHidden/>
          </w:rPr>
          <w:t>1</w:t>
        </w:r>
        <w:r>
          <w:rPr>
            <w:webHidden/>
          </w:rPr>
          <w:fldChar w:fldCharType="end"/>
        </w:r>
      </w:hyperlink>
    </w:p>
    <w:p w14:paraId="7A788183" w14:textId="68A78C54" w:rsidR="009B6AE5" w:rsidRDefault="009B6AE5">
      <w:pPr>
        <w:pStyle w:val="TOC1"/>
        <w:rPr>
          <w:rFonts w:asciiTheme="minorHAnsi" w:hAnsiTheme="minorHAnsi" w:cstheme="minorBidi"/>
          <w:caps w:val="0"/>
          <w:sz w:val="22"/>
          <w:szCs w:val="22"/>
          <w:lang w:eastAsia="en-GB"/>
        </w:rPr>
      </w:pPr>
      <w:hyperlink w:anchor="_Toc108522822" w:history="1">
        <w:r w:rsidRPr="009F5087">
          <w:rPr>
            <w:rStyle w:val="Hyperlink"/>
          </w:rPr>
          <w:t>3</w:t>
        </w:r>
        <w:r>
          <w:rPr>
            <w:rFonts w:asciiTheme="minorHAnsi" w:hAnsiTheme="minorHAnsi" w:cstheme="minorBidi"/>
            <w:caps w:val="0"/>
            <w:sz w:val="22"/>
            <w:szCs w:val="22"/>
            <w:lang w:eastAsia="en-GB"/>
          </w:rPr>
          <w:tab/>
        </w:r>
        <w:r w:rsidRPr="009F5087">
          <w:rPr>
            <w:rStyle w:val="Hyperlink"/>
          </w:rPr>
          <w:t>Tension/Compression Analysis</w:t>
        </w:r>
        <w:r>
          <w:rPr>
            <w:webHidden/>
          </w:rPr>
          <w:tab/>
        </w:r>
        <w:r>
          <w:rPr>
            <w:webHidden/>
          </w:rPr>
          <w:fldChar w:fldCharType="begin"/>
        </w:r>
        <w:r>
          <w:rPr>
            <w:webHidden/>
          </w:rPr>
          <w:instrText xml:space="preserve"> PAGEREF _Toc108522822 \h </w:instrText>
        </w:r>
        <w:r>
          <w:rPr>
            <w:webHidden/>
          </w:rPr>
        </w:r>
        <w:r>
          <w:rPr>
            <w:webHidden/>
          </w:rPr>
          <w:fldChar w:fldCharType="separate"/>
        </w:r>
        <w:r>
          <w:rPr>
            <w:webHidden/>
          </w:rPr>
          <w:t>3</w:t>
        </w:r>
        <w:r>
          <w:rPr>
            <w:webHidden/>
          </w:rPr>
          <w:fldChar w:fldCharType="end"/>
        </w:r>
      </w:hyperlink>
    </w:p>
    <w:p w14:paraId="7C0D6EAE" w14:textId="0CA487F1" w:rsidR="009B6AE5" w:rsidRDefault="009B6AE5">
      <w:pPr>
        <w:pStyle w:val="TOC1"/>
        <w:rPr>
          <w:rFonts w:asciiTheme="minorHAnsi" w:hAnsiTheme="minorHAnsi" w:cstheme="minorBidi"/>
          <w:caps w:val="0"/>
          <w:sz w:val="22"/>
          <w:szCs w:val="22"/>
          <w:lang w:eastAsia="en-GB"/>
        </w:rPr>
      </w:pPr>
      <w:hyperlink w:anchor="_Toc108522823" w:history="1">
        <w:r w:rsidRPr="009F5087">
          <w:rPr>
            <w:rStyle w:val="Hyperlink"/>
          </w:rPr>
          <w:t>4</w:t>
        </w:r>
        <w:r>
          <w:rPr>
            <w:rFonts w:asciiTheme="minorHAnsi" w:hAnsiTheme="minorHAnsi" w:cstheme="minorBidi"/>
            <w:caps w:val="0"/>
            <w:sz w:val="22"/>
            <w:szCs w:val="22"/>
            <w:lang w:eastAsia="en-GB"/>
          </w:rPr>
          <w:tab/>
        </w:r>
        <w:r w:rsidRPr="009F5087">
          <w:rPr>
            <w:rStyle w:val="Hyperlink"/>
          </w:rPr>
          <w:t>Results</w:t>
        </w:r>
        <w:r>
          <w:rPr>
            <w:webHidden/>
          </w:rPr>
          <w:tab/>
        </w:r>
        <w:r>
          <w:rPr>
            <w:webHidden/>
          </w:rPr>
          <w:fldChar w:fldCharType="begin"/>
        </w:r>
        <w:r>
          <w:rPr>
            <w:webHidden/>
          </w:rPr>
          <w:instrText xml:space="preserve"> PAGEREF _Toc108522823 \h </w:instrText>
        </w:r>
        <w:r>
          <w:rPr>
            <w:webHidden/>
          </w:rPr>
        </w:r>
        <w:r>
          <w:rPr>
            <w:webHidden/>
          </w:rPr>
          <w:fldChar w:fldCharType="separate"/>
        </w:r>
        <w:r>
          <w:rPr>
            <w:webHidden/>
          </w:rPr>
          <w:t>4</w:t>
        </w:r>
        <w:r>
          <w:rPr>
            <w:webHidden/>
          </w:rPr>
          <w:fldChar w:fldCharType="end"/>
        </w:r>
      </w:hyperlink>
    </w:p>
    <w:p w14:paraId="3F8CF927" w14:textId="2A5BFF3A" w:rsidR="009600C5" w:rsidRPr="001B0329" w:rsidRDefault="00D406BA" w:rsidP="009600C5">
      <w:pPr>
        <w:rPr>
          <w:noProof/>
        </w:rPr>
      </w:pPr>
      <w:r w:rsidRPr="001B0329">
        <w:rPr>
          <w:caps/>
          <w:noProof/>
        </w:rPr>
        <w:fldChar w:fldCharType="end"/>
      </w:r>
    </w:p>
    <w:p w14:paraId="1E3F31B9" w14:textId="77777777" w:rsidR="009600C5" w:rsidRPr="001B0329" w:rsidRDefault="009600C5" w:rsidP="009600C5">
      <w:pPr>
        <w:rPr>
          <w:noProof/>
        </w:rPr>
        <w:sectPr w:rsidR="009600C5" w:rsidRPr="001B0329" w:rsidSect="001D60E5">
          <w:headerReference w:type="even" r:id="rId21"/>
          <w:headerReference w:type="default" r:id="rId22"/>
          <w:footerReference w:type="even" r:id="rId23"/>
          <w:footerReference w:type="default" r:id="rId24"/>
          <w:headerReference w:type="first" r:id="rId25"/>
          <w:footerReference w:type="first" r:id="rId26"/>
          <w:pgSz w:w="11907" w:h="16839" w:code="9"/>
          <w:pgMar w:top="1758" w:right="1134" w:bottom="1361" w:left="1191" w:header="777" w:footer="567" w:gutter="0"/>
          <w:pgNumType w:fmt="lowerRoman" w:start="1"/>
          <w:cols w:space="708"/>
          <w:formProt w:val="0"/>
          <w:docGrid w:linePitch="360"/>
        </w:sectPr>
      </w:pPr>
    </w:p>
    <w:p w14:paraId="796356E7" w14:textId="77777777" w:rsidR="009600C5" w:rsidRPr="001B0329" w:rsidRDefault="009600C5" w:rsidP="009600C5">
      <w:pPr>
        <w:rPr>
          <w:noProof/>
          <w:sz w:val="2"/>
        </w:rPr>
      </w:pPr>
    </w:p>
    <w:p w14:paraId="7309CDCE" w14:textId="0EC2FC2E" w:rsidR="009600C5" w:rsidRPr="001B0329" w:rsidRDefault="00B448FF" w:rsidP="009600C5">
      <w:pPr>
        <w:pStyle w:val="Heading1"/>
        <w:rPr>
          <w:caps w:val="0"/>
          <w:noProof/>
        </w:rPr>
      </w:pPr>
      <w:bookmarkStart w:id="2" w:name="_Toc381349411"/>
      <w:bookmarkStart w:id="3" w:name="_Toc108522820"/>
      <w:r w:rsidRPr="001B0329">
        <w:rPr>
          <w:caps w:val="0"/>
          <w:noProof/>
        </w:rPr>
        <w:t>Introduction</w:t>
      </w:r>
      <w:bookmarkEnd w:id="2"/>
      <w:bookmarkEnd w:id="3"/>
    </w:p>
    <w:p w14:paraId="48F4211C" w14:textId="0A21EBDC" w:rsidR="005A638A" w:rsidRPr="001B0329" w:rsidRDefault="005A638A" w:rsidP="005A638A">
      <w:pPr>
        <w:pStyle w:val="BodyText"/>
      </w:pPr>
      <w:bookmarkStart w:id="4" w:name="_Hlk98945260"/>
      <w:r w:rsidRPr="001B0329">
        <w:t>This example demonstrates tension/compression analysis.</w:t>
      </w:r>
    </w:p>
    <w:p w14:paraId="1E46BC53" w14:textId="58A712E6" w:rsidR="006F3665" w:rsidRPr="001B0329" w:rsidRDefault="005A638A" w:rsidP="005A638A">
      <w:pPr>
        <w:pStyle w:val="BodyText"/>
      </w:pPr>
      <w:r w:rsidRPr="001B0329">
        <w:t>The module below is analysed. Colours show that some of the vertical columns are compression-only elements while all diagonal braces are tension-only elements.</w:t>
      </w:r>
    </w:p>
    <w:bookmarkEnd w:id="4"/>
    <w:p w14:paraId="46D40632" w14:textId="0A76B0C9" w:rsidR="000F6DA5" w:rsidRPr="001B0329" w:rsidRDefault="005A638A" w:rsidP="000F6DA5">
      <w:pPr>
        <w:pStyle w:val="CentredKeepwithnext"/>
      </w:pPr>
      <w:r w:rsidRPr="001B0329">
        <w:rPr>
          <w:noProof/>
        </w:rPr>
        <w:drawing>
          <wp:inline distT="0" distB="0" distL="0" distR="0" wp14:anchorId="0668CD83" wp14:editId="7DA0E0CB">
            <wp:extent cx="3411373" cy="246342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duleTensionCompression.jpg"/>
                    <pic:cNvPicPr/>
                  </pic:nvPicPr>
                  <pic:blipFill>
                    <a:blip r:embed="rId27">
                      <a:extLst>
                        <a:ext uri="{28A0092B-C50C-407E-A947-70E740481C1C}">
                          <a14:useLocalDpi xmlns:a14="http://schemas.microsoft.com/office/drawing/2010/main" val="0"/>
                        </a:ext>
                      </a:extLst>
                    </a:blip>
                    <a:stretch>
                      <a:fillRect/>
                    </a:stretch>
                  </pic:blipFill>
                  <pic:spPr>
                    <a:xfrm>
                      <a:off x="0" y="0"/>
                      <a:ext cx="3470545" cy="2506150"/>
                    </a:xfrm>
                    <a:prstGeom prst="rect">
                      <a:avLst/>
                    </a:prstGeom>
                  </pic:spPr>
                </pic:pic>
              </a:graphicData>
            </a:graphic>
          </wp:inline>
        </w:drawing>
      </w:r>
    </w:p>
    <w:p w14:paraId="77DE9393" w14:textId="617EF766" w:rsidR="000F6DA5" w:rsidRPr="001B0329" w:rsidRDefault="000F6DA5" w:rsidP="000F6DA5">
      <w:pPr>
        <w:pStyle w:val="DNVGL-capFigure"/>
      </w:pPr>
      <w:bookmarkStart w:id="5" w:name="_Ref85027901"/>
      <w:r w:rsidRPr="001B0329">
        <w:t>Figure </w:t>
      </w:r>
      <w:r w:rsidRPr="001B0329">
        <w:fldChar w:fldCharType="begin"/>
      </w:r>
      <w:r w:rsidRPr="001B0329">
        <w:instrText xml:space="preserve"> STYLEREF 1 \s </w:instrText>
      </w:r>
      <w:r w:rsidRPr="001B0329">
        <w:fldChar w:fldCharType="separate"/>
      </w:r>
      <w:r w:rsidR="009B6AE5">
        <w:rPr>
          <w:noProof/>
        </w:rPr>
        <w:t>1</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1</w:t>
      </w:r>
      <w:r w:rsidRPr="001B0329">
        <w:fldChar w:fldCharType="end"/>
      </w:r>
      <w:bookmarkEnd w:id="5"/>
      <w:r w:rsidRPr="001B0329">
        <w:t xml:space="preserve">   </w:t>
      </w:r>
      <w:r w:rsidR="005A638A" w:rsidRPr="001B0329">
        <w:t>M</w:t>
      </w:r>
      <w:r w:rsidR="00726980" w:rsidRPr="001B0329">
        <w:t xml:space="preserve">odule </w:t>
      </w:r>
      <w:r w:rsidR="00D336A2" w:rsidRPr="001B0329">
        <w:t xml:space="preserve">structure </w:t>
      </w:r>
      <w:r w:rsidR="005A638A" w:rsidRPr="001B0329">
        <w:t>with tension-only and compression-only members</w:t>
      </w:r>
    </w:p>
    <w:p w14:paraId="1E4DA9AC" w14:textId="1AA22C7C" w:rsidR="005A638A" w:rsidRPr="001B0329" w:rsidRDefault="005A638A" w:rsidP="005A638A">
      <w:pPr>
        <w:pStyle w:val="Heading1"/>
      </w:pPr>
      <w:bookmarkStart w:id="6" w:name="_Toc108522821"/>
      <w:r w:rsidRPr="001B0329">
        <w:rPr>
          <w:caps w:val="0"/>
        </w:rPr>
        <w:t>Loads</w:t>
      </w:r>
      <w:bookmarkEnd w:id="6"/>
    </w:p>
    <w:p w14:paraId="67287A07" w14:textId="769DD508" w:rsidR="00D336A2" w:rsidRPr="001B0329" w:rsidRDefault="005A638A" w:rsidP="00D336A2">
      <w:pPr>
        <w:pStyle w:val="BodyText"/>
      </w:pPr>
      <w:r w:rsidRPr="001B0329">
        <w:t>The following loads are analysed:</w:t>
      </w:r>
    </w:p>
    <w:p w14:paraId="2002801B" w14:textId="5E3EC4A4" w:rsidR="005A638A" w:rsidRPr="001B0329" w:rsidRDefault="005A638A" w:rsidP="005A638A">
      <w:pPr>
        <w:pStyle w:val="BodyText"/>
        <w:numPr>
          <w:ilvl w:val="0"/>
          <w:numId w:val="37"/>
        </w:numPr>
      </w:pPr>
      <w:r w:rsidRPr="001B0329">
        <w:t>LC_Gravity</w:t>
      </w:r>
      <w:r w:rsidRPr="001B0329">
        <w:t>: Gravity</w:t>
      </w:r>
    </w:p>
    <w:p w14:paraId="26B8F547" w14:textId="4008BB23" w:rsidR="005A638A" w:rsidRPr="001B0329" w:rsidRDefault="005A638A" w:rsidP="005A638A">
      <w:pPr>
        <w:pStyle w:val="BodyText"/>
        <w:numPr>
          <w:ilvl w:val="0"/>
          <w:numId w:val="37"/>
        </w:numPr>
      </w:pPr>
      <w:r w:rsidRPr="001B0329">
        <w:t>LC_Equipm</w:t>
      </w:r>
      <w:r w:rsidRPr="001B0329">
        <w:t>: Equipment as shown in the figure below</w:t>
      </w:r>
    </w:p>
    <w:p w14:paraId="7BC012DB" w14:textId="62BE9905" w:rsidR="0088777F" w:rsidRPr="001B0329" w:rsidRDefault="005A638A" w:rsidP="0088777F">
      <w:pPr>
        <w:pStyle w:val="BodyText"/>
        <w:jc w:val="center"/>
      </w:pPr>
      <w:r w:rsidRPr="001B0329">
        <w:rPr>
          <w:noProof/>
        </w:rPr>
        <w:drawing>
          <wp:inline distT="0" distB="0" distL="0" distR="0" wp14:anchorId="450144AF" wp14:editId="6F0FFB41">
            <wp:extent cx="2559600" cy="257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9600" cy="2577600"/>
                    </a:xfrm>
                    <a:prstGeom prst="rect">
                      <a:avLst/>
                    </a:prstGeom>
                  </pic:spPr>
                </pic:pic>
              </a:graphicData>
            </a:graphic>
          </wp:inline>
        </w:drawing>
      </w:r>
    </w:p>
    <w:p w14:paraId="671A0536" w14:textId="1B207507" w:rsidR="00034979" w:rsidRPr="001B0329" w:rsidRDefault="00414F5D" w:rsidP="00B14703">
      <w:pPr>
        <w:pStyle w:val="DNVGL-capFigure"/>
      </w:pPr>
      <w:bookmarkStart w:id="7" w:name="_Ref396475808"/>
      <w:r w:rsidRPr="001B0329">
        <w:t>Figure </w:t>
      </w:r>
      <w:r w:rsidRPr="001B0329">
        <w:fldChar w:fldCharType="begin"/>
      </w:r>
      <w:r w:rsidRPr="001B0329">
        <w:instrText xml:space="preserve"> STYLEREF 1 \s </w:instrText>
      </w:r>
      <w:r w:rsidRPr="001B0329">
        <w:fldChar w:fldCharType="separate"/>
      </w:r>
      <w:r w:rsidR="009B6AE5">
        <w:rPr>
          <w:noProof/>
        </w:rPr>
        <w:t>2</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1</w:t>
      </w:r>
      <w:r w:rsidRPr="001B0329">
        <w:fldChar w:fldCharType="end"/>
      </w:r>
      <w:bookmarkEnd w:id="7"/>
      <w:r w:rsidRPr="001B0329">
        <w:t xml:space="preserve">   </w:t>
      </w:r>
      <w:r w:rsidR="005A638A" w:rsidRPr="001B0329">
        <w:t>LC_Equipm</w:t>
      </w:r>
    </w:p>
    <w:p w14:paraId="14E59ABE" w14:textId="597D84C9" w:rsidR="005A638A" w:rsidRPr="001B0329" w:rsidRDefault="005A638A" w:rsidP="005A638A">
      <w:pPr>
        <w:pStyle w:val="BodyText"/>
        <w:numPr>
          <w:ilvl w:val="0"/>
          <w:numId w:val="38"/>
        </w:numPr>
      </w:pPr>
      <w:r w:rsidRPr="001B0329">
        <w:t>LC_PointLoad</w:t>
      </w:r>
      <w:r w:rsidRPr="001B0329">
        <w:t>: Point load as shown in the figure below</w:t>
      </w:r>
    </w:p>
    <w:p w14:paraId="47AB424A" w14:textId="75DB5E44" w:rsidR="005A638A" w:rsidRPr="001B0329" w:rsidRDefault="005A638A" w:rsidP="005A638A">
      <w:pPr>
        <w:pStyle w:val="BodyText"/>
        <w:jc w:val="center"/>
      </w:pPr>
      <w:r w:rsidRPr="001B0329">
        <w:rPr>
          <w:noProof/>
        </w:rPr>
        <w:lastRenderedPageBreak/>
        <w:drawing>
          <wp:inline distT="0" distB="0" distL="0" distR="0" wp14:anchorId="7BBC58A0" wp14:editId="6E261642">
            <wp:extent cx="2566800" cy="226800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66800" cy="2268000"/>
                    </a:xfrm>
                    <a:prstGeom prst="rect">
                      <a:avLst/>
                    </a:prstGeom>
                  </pic:spPr>
                </pic:pic>
              </a:graphicData>
            </a:graphic>
          </wp:inline>
        </w:drawing>
      </w:r>
    </w:p>
    <w:p w14:paraId="101ADDC3" w14:textId="5D6A1538" w:rsidR="005A638A" w:rsidRPr="001B0329" w:rsidRDefault="005A638A" w:rsidP="005A638A">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2</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2</w:t>
      </w:r>
      <w:r w:rsidRPr="001B0329">
        <w:fldChar w:fldCharType="end"/>
      </w:r>
      <w:r w:rsidRPr="001B0329">
        <w:t xml:space="preserve">   LC_PointLoad</w:t>
      </w:r>
    </w:p>
    <w:p w14:paraId="33351B27" w14:textId="25F20DA2" w:rsidR="005A638A" w:rsidRPr="001B0329" w:rsidRDefault="005A638A" w:rsidP="005A638A">
      <w:pPr>
        <w:pStyle w:val="BodyText"/>
        <w:numPr>
          <w:ilvl w:val="0"/>
          <w:numId w:val="38"/>
        </w:numPr>
      </w:pPr>
      <w:r w:rsidRPr="001B0329">
        <w:t>LC_BlanketLoad</w:t>
      </w:r>
      <w:r w:rsidRPr="001B0329">
        <w:t>: Blanket load as shown in the figure below</w:t>
      </w:r>
    </w:p>
    <w:p w14:paraId="44CB4813" w14:textId="616B095A" w:rsidR="005A638A" w:rsidRPr="001B0329" w:rsidRDefault="005A638A" w:rsidP="005A638A">
      <w:pPr>
        <w:pStyle w:val="CentredKeepwithnext"/>
      </w:pPr>
      <w:r w:rsidRPr="001B0329">
        <w:rPr>
          <w:noProof/>
        </w:rPr>
        <w:drawing>
          <wp:inline distT="0" distB="0" distL="0" distR="0" wp14:anchorId="62529B62" wp14:editId="4630CD59">
            <wp:extent cx="2743200" cy="2595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43200" cy="2595600"/>
                    </a:xfrm>
                    <a:prstGeom prst="rect">
                      <a:avLst/>
                    </a:prstGeom>
                  </pic:spPr>
                </pic:pic>
              </a:graphicData>
            </a:graphic>
          </wp:inline>
        </w:drawing>
      </w:r>
    </w:p>
    <w:p w14:paraId="68470850" w14:textId="70DAEBDC" w:rsidR="005A638A" w:rsidRPr="001B0329" w:rsidRDefault="005A638A" w:rsidP="005A638A">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2</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3</w:t>
      </w:r>
      <w:r w:rsidRPr="001B0329">
        <w:fldChar w:fldCharType="end"/>
      </w:r>
      <w:r w:rsidRPr="001B0329">
        <w:t xml:space="preserve">   LC_BlanketLoad</w:t>
      </w:r>
    </w:p>
    <w:p w14:paraId="27F5BBEB" w14:textId="541054B5" w:rsidR="005A638A" w:rsidRPr="001B0329" w:rsidRDefault="005A638A" w:rsidP="005A638A">
      <w:pPr>
        <w:pStyle w:val="BodyText"/>
        <w:numPr>
          <w:ilvl w:val="0"/>
          <w:numId w:val="38"/>
        </w:numPr>
      </w:pPr>
      <w:r w:rsidRPr="001B0329">
        <w:t>LC_LineLoad</w:t>
      </w:r>
      <w:r w:rsidRPr="001B0329">
        <w:t>: Line load as shown in the figure below</w:t>
      </w:r>
    </w:p>
    <w:p w14:paraId="633D9AD4" w14:textId="08854210" w:rsidR="005A638A" w:rsidRPr="001B0329" w:rsidRDefault="005A638A" w:rsidP="005A638A">
      <w:pPr>
        <w:pStyle w:val="CentredKeepwithnext"/>
      </w:pPr>
      <w:r w:rsidRPr="001B0329">
        <w:rPr>
          <w:noProof/>
        </w:rPr>
        <w:drawing>
          <wp:inline distT="0" distB="0" distL="0" distR="0" wp14:anchorId="7B4404C0" wp14:editId="5942B469">
            <wp:extent cx="2566800" cy="226800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66800" cy="2268000"/>
                    </a:xfrm>
                    <a:prstGeom prst="rect">
                      <a:avLst/>
                    </a:prstGeom>
                  </pic:spPr>
                </pic:pic>
              </a:graphicData>
            </a:graphic>
          </wp:inline>
        </w:drawing>
      </w:r>
    </w:p>
    <w:p w14:paraId="5E017BBB" w14:textId="51219B5D" w:rsidR="005A638A" w:rsidRPr="001B0329" w:rsidRDefault="005A638A" w:rsidP="005A638A">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2</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4</w:t>
      </w:r>
      <w:r w:rsidRPr="001B0329">
        <w:fldChar w:fldCharType="end"/>
      </w:r>
      <w:r w:rsidRPr="001B0329">
        <w:t xml:space="preserve">   LC_LineLoad</w:t>
      </w:r>
    </w:p>
    <w:p w14:paraId="6799132E" w14:textId="6D35ADDF" w:rsidR="000D7C6D" w:rsidRPr="001B0329" w:rsidRDefault="005A638A" w:rsidP="000D7C6D">
      <w:pPr>
        <w:pStyle w:val="Heading1"/>
        <w:rPr>
          <w:caps w:val="0"/>
        </w:rPr>
      </w:pPr>
      <w:bookmarkStart w:id="8" w:name="_Toc356756196"/>
      <w:bookmarkStart w:id="9" w:name="_Toc108522822"/>
      <w:r w:rsidRPr="001B0329">
        <w:rPr>
          <w:caps w:val="0"/>
        </w:rPr>
        <w:lastRenderedPageBreak/>
        <w:t>Tension/Compression Analysis</w:t>
      </w:r>
      <w:bookmarkEnd w:id="9"/>
    </w:p>
    <w:p w14:paraId="7BFA9FFC" w14:textId="0E88C891" w:rsidR="00D336A2" w:rsidRPr="001B0329" w:rsidRDefault="00034979" w:rsidP="005A638A">
      <w:pPr>
        <w:pStyle w:val="BodyText"/>
      </w:pPr>
      <w:r w:rsidRPr="001B0329">
        <w:t xml:space="preserve">A </w:t>
      </w:r>
      <w:r w:rsidR="005A638A" w:rsidRPr="001B0329">
        <w:t>tension/compression analysis is set up and run from GeniE as illustrated by the screen dumps below.</w:t>
      </w:r>
    </w:p>
    <w:p w14:paraId="0B62AFC3" w14:textId="587B2C26" w:rsidR="00034979" w:rsidRPr="001B0329" w:rsidRDefault="005A638A" w:rsidP="008359B4">
      <w:pPr>
        <w:pStyle w:val="CentredKeepwithnext"/>
      </w:pPr>
      <w:r w:rsidRPr="001B0329">
        <w:rPr>
          <w:noProof/>
        </w:rPr>
        <w:drawing>
          <wp:inline distT="0" distB="0" distL="0" distR="0" wp14:anchorId="28AAC477" wp14:editId="3A3FE47E">
            <wp:extent cx="5756400" cy="3034800"/>
            <wp:effectExtent l="0" t="0" r="0" b="0"/>
            <wp:docPr id="20" name="Picture 20" descr="C:\Users\ber\AppData\Local\Temp\SNAGHTML173f8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r\AppData\Local\Temp\SNAGHTML173f89c.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6400" cy="3034800"/>
                    </a:xfrm>
                    <a:prstGeom prst="rect">
                      <a:avLst/>
                    </a:prstGeom>
                    <a:noFill/>
                    <a:ln>
                      <a:noFill/>
                    </a:ln>
                  </pic:spPr>
                </pic:pic>
              </a:graphicData>
            </a:graphic>
          </wp:inline>
        </w:drawing>
      </w:r>
      <w:r w:rsidR="001B0329" w:rsidRPr="001B0329">
        <w:br/>
      </w:r>
      <w:r w:rsidR="001B0329" w:rsidRPr="001B0329">
        <w:br/>
      </w:r>
      <w:r w:rsidR="001B0329" w:rsidRPr="001B0329">
        <w:rPr>
          <w:noProof/>
        </w:rPr>
        <w:drawing>
          <wp:inline distT="0" distB="0" distL="0" distR="0" wp14:anchorId="36A52C2A" wp14:editId="799C224B">
            <wp:extent cx="5914800" cy="2905200"/>
            <wp:effectExtent l="0" t="0" r="0" b="0"/>
            <wp:docPr id="12" name="Picture 12" descr="C:\Users\ber\AppData\Local\Temp\SNAGHTML1762d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r\AppData\Local\Temp\SNAGHTML1762ddb.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4800" cy="2905200"/>
                    </a:xfrm>
                    <a:prstGeom prst="rect">
                      <a:avLst/>
                    </a:prstGeom>
                    <a:noFill/>
                    <a:ln>
                      <a:noFill/>
                    </a:ln>
                  </pic:spPr>
                </pic:pic>
              </a:graphicData>
            </a:graphic>
          </wp:inline>
        </w:drawing>
      </w:r>
    </w:p>
    <w:p w14:paraId="4C1F3C5E" w14:textId="264EDAE2" w:rsidR="008359B4" w:rsidRPr="001B0329" w:rsidRDefault="008359B4" w:rsidP="008359B4">
      <w:pPr>
        <w:pStyle w:val="DNVGL-capFigure"/>
      </w:pPr>
      <w:bookmarkStart w:id="10" w:name="_Ref99031207"/>
      <w:r w:rsidRPr="001B0329">
        <w:t>Figure </w:t>
      </w:r>
      <w:r w:rsidRPr="001B0329">
        <w:fldChar w:fldCharType="begin"/>
      </w:r>
      <w:r w:rsidRPr="001B0329">
        <w:instrText xml:space="preserve"> STYLEREF 1 \s </w:instrText>
      </w:r>
      <w:r w:rsidRPr="001B0329">
        <w:fldChar w:fldCharType="separate"/>
      </w:r>
      <w:r w:rsidR="009B6AE5">
        <w:rPr>
          <w:noProof/>
        </w:rPr>
        <w:t>3</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1</w:t>
      </w:r>
      <w:r w:rsidRPr="001B0329">
        <w:fldChar w:fldCharType="end"/>
      </w:r>
      <w:bookmarkEnd w:id="10"/>
      <w:r w:rsidRPr="001B0329">
        <w:t xml:space="preserve">   </w:t>
      </w:r>
      <w:r w:rsidR="005A638A" w:rsidRPr="001B0329">
        <w:t>Tension/compression analysis setup in GeniE</w:t>
      </w:r>
    </w:p>
    <w:p w14:paraId="34A1A4E3" w14:textId="77777777" w:rsidR="005C4C48" w:rsidRPr="001B0329" w:rsidRDefault="005C4C48">
      <w:pPr>
        <w:spacing w:after="200" w:line="276" w:lineRule="auto"/>
        <w:rPr>
          <w:b/>
        </w:rPr>
      </w:pPr>
      <w:r w:rsidRPr="001B0329">
        <w:br w:type="page"/>
      </w:r>
    </w:p>
    <w:p w14:paraId="2A21241B" w14:textId="1D095C4D" w:rsidR="00034979" w:rsidRPr="001B0329" w:rsidRDefault="001B0329" w:rsidP="000F53FC">
      <w:pPr>
        <w:pStyle w:val="Heading1"/>
      </w:pPr>
      <w:bookmarkStart w:id="11" w:name="_Toc108522823"/>
      <w:r w:rsidRPr="001B0329">
        <w:rPr>
          <w:caps w:val="0"/>
        </w:rPr>
        <w:lastRenderedPageBreak/>
        <w:t>Results</w:t>
      </w:r>
      <w:bookmarkEnd w:id="11"/>
    </w:p>
    <w:p w14:paraId="66E28FF6" w14:textId="057152DE" w:rsidR="00034979" w:rsidRDefault="001B0329" w:rsidP="005A638A">
      <w:pPr>
        <w:pStyle w:val="BodyText"/>
      </w:pPr>
      <w:r w:rsidRPr="001B0329">
        <w:t>The figures below are produced by Xtract and show that the axial stress is positive only for tension-only elements and negative only for compression-only elements. The axial stresses (SIGXX) are colour coded and labelled. Deformed shape and loads are also shown</w:t>
      </w:r>
      <w:r w:rsidRPr="001B0329">
        <w:t>.</w:t>
      </w:r>
    </w:p>
    <w:p w14:paraId="6784BE4D" w14:textId="388C0199" w:rsidR="001B0329" w:rsidRPr="001B0329" w:rsidRDefault="001B0329" w:rsidP="005A638A">
      <w:pPr>
        <w:pStyle w:val="BodyText"/>
      </w:pPr>
      <w:r>
        <w:t xml:space="preserve">Note that </w:t>
      </w:r>
      <w:r w:rsidR="00EB3E1B">
        <w:t>due to numerical issues, zero stress values appear as very small positive or negative values.</w:t>
      </w:r>
    </w:p>
    <w:p w14:paraId="680854F1" w14:textId="0089D69D" w:rsidR="00D336A2" w:rsidRPr="001B0329" w:rsidRDefault="001B0329" w:rsidP="00D336A2">
      <w:pPr>
        <w:pStyle w:val="CentredKeepwithnext"/>
        <w:rPr>
          <w:rStyle w:val="BodyTextChar"/>
        </w:rPr>
      </w:pPr>
      <w:r w:rsidRPr="001B0329">
        <w:rPr>
          <w:b/>
          <w:noProof/>
        </w:rPr>
        <w:drawing>
          <wp:inline distT="0" distB="0" distL="0" distR="0" wp14:anchorId="42FAF42A" wp14:editId="3075D2C4">
            <wp:extent cx="5734800" cy="382320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800" cy="3823200"/>
                    </a:xfrm>
                    <a:prstGeom prst="rect">
                      <a:avLst/>
                    </a:prstGeom>
                    <a:noFill/>
                    <a:ln>
                      <a:noFill/>
                    </a:ln>
                  </pic:spPr>
                </pic:pic>
              </a:graphicData>
            </a:graphic>
          </wp:inline>
        </w:drawing>
      </w:r>
    </w:p>
    <w:p w14:paraId="3C699FA1" w14:textId="65FE3886" w:rsidR="008359B4" w:rsidRPr="001B0329" w:rsidRDefault="008359B4" w:rsidP="008359B4">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4</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1</w:t>
      </w:r>
      <w:r w:rsidRPr="001B0329">
        <w:fldChar w:fldCharType="end"/>
      </w:r>
      <w:r w:rsidRPr="001B0329">
        <w:t xml:space="preserve">   </w:t>
      </w:r>
      <w:r w:rsidR="001B0329" w:rsidRPr="001B0329">
        <w:t>LC_Gravity</w:t>
      </w:r>
      <w:r w:rsidR="001B0329" w:rsidRPr="001B0329">
        <w:t>: Deformed shape, with loads – axial stresses colour coded</w:t>
      </w:r>
      <w:r w:rsidR="00EB3E1B">
        <w:t xml:space="preserve"> and labelled</w:t>
      </w:r>
    </w:p>
    <w:bookmarkEnd w:id="8"/>
    <w:p w14:paraId="14C8BFA8" w14:textId="7C5E413C" w:rsidR="001B0329" w:rsidRPr="001B0329" w:rsidRDefault="001B0329" w:rsidP="001B0329">
      <w:pPr>
        <w:pStyle w:val="CentredKeepwithnext"/>
        <w:rPr>
          <w:rStyle w:val="BodyTextChar"/>
        </w:rPr>
      </w:pPr>
      <w:r w:rsidRPr="001B0329">
        <w:rPr>
          <w:b/>
          <w:noProof/>
        </w:rPr>
        <w:lastRenderedPageBreak/>
        <w:drawing>
          <wp:inline distT="0" distB="0" distL="0" distR="0" wp14:anchorId="46F98259" wp14:editId="6D0A6B5E">
            <wp:extent cx="5734800" cy="38232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800" cy="3823200"/>
                    </a:xfrm>
                    <a:prstGeom prst="rect">
                      <a:avLst/>
                    </a:prstGeom>
                    <a:noFill/>
                    <a:ln>
                      <a:noFill/>
                    </a:ln>
                  </pic:spPr>
                </pic:pic>
              </a:graphicData>
            </a:graphic>
          </wp:inline>
        </w:drawing>
      </w:r>
    </w:p>
    <w:p w14:paraId="746D5F74" w14:textId="3EC52489" w:rsidR="001B0329" w:rsidRPr="001B0329" w:rsidRDefault="001B0329" w:rsidP="001B0329">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4</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2</w:t>
      </w:r>
      <w:r w:rsidRPr="001B0329">
        <w:fldChar w:fldCharType="end"/>
      </w:r>
      <w:r w:rsidRPr="001B0329">
        <w:t xml:space="preserve">   LC_Equipm: Deformed shape, with loads – axial stresses colour coded</w:t>
      </w:r>
      <w:r w:rsidR="00EB3E1B">
        <w:t xml:space="preserve"> and labelled</w:t>
      </w:r>
    </w:p>
    <w:p w14:paraId="22F3D3A9" w14:textId="20059F46" w:rsidR="001B0329" w:rsidRPr="001B0329" w:rsidRDefault="001B0329" w:rsidP="001B0329">
      <w:pPr>
        <w:pStyle w:val="CentredKeepwithnext"/>
        <w:rPr>
          <w:rStyle w:val="BodyTextChar"/>
        </w:rPr>
      </w:pPr>
      <w:r w:rsidRPr="001B0329">
        <w:rPr>
          <w:b/>
          <w:noProof/>
        </w:rPr>
        <w:drawing>
          <wp:inline distT="0" distB="0" distL="0" distR="0" wp14:anchorId="12BBF375" wp14:editId="4F779DBA">
            <wp:extent cx="5734800" cy="38232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800" cy="3823200"/>
                    </a:xfrm>
                    <a:prstGeom prst="rect">
                      <a:avLst/>
                    </a:prstGeom>
                    <a:noFill/>
                    <a:ln>
                      <a:noFill/>
                    </a:ln>
                  </pic:spPr>
                </pic:pic>
              </a:graphicData>
            </a:graphic>
          </wp:inline>
        </w:drawing>
      </w:r>
    </w:p>
    <w:p w14:paraId="7F0BD13C" w14:textId="01D1831F" w:rsidR="001B0329" w:rsidRPr="001B0329" w:rsidRDefault="001B0329" w:rsidP="001B0329">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4</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3</w:t>
      </w:r>
      <w:r w:rsidRPr="001B0329">
        <w:fldChar w:fldCharType="end"/>
      </w:r>
      <w:r w:rsidRPr="001B0329">
        <w:t xml:space="preserve">   LC_PointLoad: Deformed shape, with loads – axial stresses colour coded</w:t>
      </w:r>
      <w:r w:rsidR="00EB3E1B">
        <w:t xml:space="preserve"> and labelled</w:t>
      </w:r>
    </w:p>
    <w:p w14:paraId="0366D8A5" w14:textId="69A5F748" w:rsidR="001B0329" w:rsidRPr="001B0329" w:rsidRDefault="001B0329" w:rsidP="001B0329">
      <w:pPr>
        <w:pStyle w:val="CentredKeepwithnext"/>
        <w:rPr>
          <w:rStyle w:val="BodyTextChar"/>
        </w:rPr>
      </w:pPr>
      <w:r w:rsidRPr="001B0329">
        <w:rPr>
          <w:b/>
          <w:noProof/>
        </w:rPr>
        <w:lastRenderedPageBreak/>
        <w:drawing>
          <wp:inline distT="0" distB="0" distL="0" distR="0" wp14:anchorId="1F0C6897" wp14:editId="3A151DC1">
            <wp:extent cx="5734800" cy="38232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4800" cy="3823200"/>
                    </a:xfrm>
                    <a:prstGeom prst="rect">
                      <a:avLst/>
                    </a:prstGeom>
                    <a:noFill/>
                    <a:ln>
                      <a:noFill/>
                    </a:ln>
                  </pic:spPr>
                </pic:pic>
              </a:graphicData>
            </a:graphic>
          </wp:inline>
        </w:drawing>
      </w:r>
    </w:p>
    <w:p w14:paraId="1B91F082" w14:textId="53C19EC9" w:rsidR="001B0329" w:rsidRPr="001B0329" w:rsidRDefault="001B0329" w:rsidP="001B0329">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4</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4</w:t>
      </w:r>
      <w:r w:rsidRPr="001B0329">
        <w:fldChar w:fldCharType="end"/>
      </w:r>
      <w:r w:rsidRPr="001B0329">
        <w:t xml:space="preserve">   LC_BlanketLoad: Deformed shape, with loads – axial stresses colour coded</w:t>
      </w:r>
      <w:r w:rsidR="00EB3E1B">
        <w:t xml:space="preserve"> and labelled</w:t>
      </w:r>
    </w:p>
    <w:p w14:paraId="48C47867" w14:textId="4A638646" w:rsidR="001B0329" w:rsidRPr="001B0329" w:rsidRDefault="001B0329" w:rsidP="001B0329">
      <w:pPr>
        <w:pStyle w:val="CentredKeepwithnext"/>
        <w:rPr>
          <w:rStyle w:val="BodyTextChar"/>
        </w:rPr>
      </w:pPr>
      <w:r w:rsidRPr="001B0329">
        <w:rPr>
          <w:b/>
          <w:noProof/>
        </w:rPr>
        <w:drawing>
          <wp:inline distT="0" distB="0" distL="0" distR="0" wp14:anchorId="67230711" wp14:editId="45D2F6A2">
            <wp:extent cx="5734800" cy="38232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800" cy="3823200"/>
                    </a:xfrm>
                    <a:prstGeom prst="rect">
                      <a:avLst/>
                    </a:prstGeom>
                    <a:noFill/>
                    <a:ln>
                      <a:noFill/>
                    </a:ln>
                  </pic:spPr>
                </pic:pic>
              </a:graphicData>
            </a:graphic>
          </wp:inline>
        </w:drawing>
      </w:r>
    </w:p>
    <w:p w14:paraId="344BE4B4" w14:textId="207CD75B" w:rsidR="001B0329" w:rsidRPr="001B0329" w:rsidRDefault="001B0329" w:rsidP="001B0329">
      <w:pPr>
        <w:pStyle w:val="DNVGL-capFigure"/>
      </w:pPr>
      <w:r w:rsidRPr="001B0329">
        <w:t>Figure </w:t>
      </w:r>
      <w:r w:rsidRPr="001B0329">
        <w:fldChar w:fldCharType="begin"/>
      </w:r>
      <w:r w:rsidRPr="001B0329">
        <w:instrText xml:space="preserve"> STYLEREF 1 \s </w:instrText>
      </w:r>
      <w:r w:rsidRPr="001B0329">
        <w:fldChar w:fldCharType="separate"/>
      </w:r>
      <w:r w:rsidR="009B6AE5">
        <w:rPr>
          <w:noProof/>
        </w:rPr>
        <w:t>4</w:t>
      </w:r>
      <w:r w:rsidRPr="001B0329">
        <w:fldChar w:fldCharType="end"/>
      </w:r>
      <w:r w:rsidRPr="001B0329">
        <w:noBreakHyphen/>
      </w:r>
      <w:r w:rsidRPr="001B0329">
        <w:fldChar w:fldCharType="begin"/>
      </w:r>
      <w:r w:rsidRPr="001B0329">
        <w:instrText xml:space="preserve"> SEQ Figure \* ARABIC \s 1 </w:instrText>
      </w:r>
      <w:r w:rsidRPr="001B0329">
        <w:fldChar w:fldCharType="separate"/>
      </w:r>
      <w:r w:rsidR="009B6AE5">
        <w:rPr>
          <w:noProof/>
        </w:rPr>
        <w:t>5</w:t>
      </w:r>
      <w:r w:rsidRPr="001B0329">
        <w:fldChar w:fldCharType="end"/>
      </w:r>
      <w:r w:rsidRPr="001B0329">
        <w:t xml:space="preserve">   LC_LineLoad: Deformed shape, with loads – axial stresses colour coded</w:t>
      </w:r>
      <w:r w:rsidR="00EB3E1B">
        <w:t xml:space="preserve"> and labelled</w:t>
      </w:r>
    </w:p>
    <w:p w14:paraId="3478243C" w14:textId="77777777" w:rsidR="00FB76D2" w:rsidRPr="001B0329" w:rsidRDefault="00FB76D2" w:rsidP="00FB76D2">
      <w:pPr>
        <w:pStyle w:val="BodyText"/>
      </w:pPr>
    </w:p>
    <w:p w14:paraId="2256DC4B" w14:textId="768B5011" w:rsidR="00FB76D2" w:rsidRPr="001B0329" w:rsidRDefault="00FB76D2" w:rsidP="005C7B65">
      <w:pPr>
        <w:sectPr w:rsidR="00FB76D2" w:rsidRPr="001B0329" w:rsidSect="0062776F">
          <w:headerReference w:type="default" r:id="rId39"/>
          <w:footnotePr>
            <w:numRestart w:val="eachPage"/>
          </w:footnotePr>
          <w:pgSz w:w="11907" w:h="16839"/>
          <w:pgMar w:top="1757" w:right="1134" w:bottom="1361" w:left="1191" w:header="774" w:footer="567" w:gutter="0"/>
          <w:pgNumType w:start="1"/>
          <w:cols w:space="708"/>
          <w:formProt w:val="0"/>
          <w:docGrid w:linePitch="360"/>
        </w:sectPr>
      </w:pPr>
    </w:p>
    <w:p w14:paraId="476493F5" w14:textId="77777777" w:rsidR="00704B9A" w:rsidRPr="001B0329" w:rsidRDefault="00704B9A" w:rsidP="00704B9A">
      <w:pPr>
        <w:rPr>
          <w:sz w:val="2"/>
        </w:rPr>
      </w:pPr>
    </w:p>
    <w:p w14:paraId="66D64EE3" w14:textId="469D422A" w:rsidR="008906FA" w:rsidRPr="001B0329" w:rsidRDefault="008906FA">
      <w:pPr>
        <w:rPr>
          <w:b/>
          <w:caps/>
          <w:color w:val="0F204B"/>
          <w:sz w:val="26"/>
          <w:shd w:val="clear" w:color="auto" w:fill="FFFFFF"/>
        </w:rPr>
      </w:pPr>
    </w:p>
    <w:p w14:paraId="374A8A14" w14:textId="37A9EBA9" w:rsidR="008906FA" w:rsidRPr="001B0329" w:rsidRDefault="009600C5" w:rsidP="008906FA">
      <w:pPr>
        <w:pStyle w:val="DNVGL-BackcoverTitle"/>
        <w:spacing w:before="10000"/>
      </w:pPr>
      <w:r w:rsidRPr="001B0329">
        <w:t>A</w:t>
      </w:r>
      <w:r w:rsidR="008906FA" w:rsidRPr="001B0329">
        <w:t>bout DNV</w:t>
      </w:r>
    </w:p>
    <w:p w14:paraId="419FF2B7" w14:textId="77777777" w:rsidR="008906FA" w:rsidRPr="001B0329" w:rsidRDefault="008906FA" w:rsidP="008906FA">
      <w:r w:rsidRPr="001B0329">
        <w:t>We are the independent expert in risk management and quality assurance. Driven by our purpose, to safeguard life, property and the environment, we empower our customers and their stakeholders with facts and reliable insights so that critical decisions can be made with confidence. As a trusted voice for many of the world’s most successful organizations, we use our knowledge to advance safety and performance, set industry benchmarks, and inspire and invent solutions to tackle global transformations.</w:t>
      </w:r>
    </w:p>
    <w:p w14:paraId="302F1AF7" w14:textId="77777777" w:rsidR="008906FA" w:rsidRPr="001B0329" w:rsidRDefault="008906FA" w:rsidP="008906FA"/>
    <w:p w14:paraId="1A2A5052" w14:textId="77777777" w:rsidR="008906FA" w:rsidRPr="001B0329" w:rsidRDefault="008906FA" w:rsidP="008906FA">
      <w:pPr>
        <w:rPr>
          <w:b/>
          <w:noProof/>
          <w:color w:val="0F204B"/>
          <w:sz w:val="26"/>
        </w:rPr>
      </w:pPr>
      <w:r w:rsidRPr="001B0329">
        <w:rPr>
          <w:b/>
          <w:noProof/>
          <w:color w:val="0F204B"/>
          <w:sz w:val="26"/>
        </w:rPr>
        <w:t>Digital Solutions</w:t>
      </w:r>
    </w:p>
    <w:p w14:paraId="6458246A" w14:textId="73FBFD04" w:rsidR="008906FA" w:rsidRPr="001B0329" w:rsidRDefault="008906FA" w:rsidP="008906FA">
      <w:r w:rsidRPr="001B0329">
        <w:t xml:space="preserve">DNV is a world-leading provider of digital solutions and software applications with focus on the energy, maritime and healthcare markets. Our solutions are used worldwide to manage risk and performance for wind turbines, electric grids, pipelines, processing plants, offshore structures, ships, and more. Supported by our domain knowledge and Veracity assurance platform, we enable companies to digitize and manage business critical activities in a sustainable, </w:t>
      </w:r>
      <w:r w:rsidR="00474F39" w:rsidRPr="001B0329">
        <w:br/>
      </w:r>
      <w:r w:rsidRPr="001B0329">
        <w:t>cost-efficient, safe and secure way.</w:t>
      </w:r>
    </w:p>
    <w:sectPr w:rsidR="008906FA" w:rsidRPr="001B0329" w:rsidSect="00736905">
      <w:headerReference w:type="even" r:id="rId40"/>
      <w:headerReference w:type="default" r:id="rId41"/>
      <w:footerReference w:type="even" r:id="rId42"/>
      <w:footerReference w:type="default" r:id="rId43"/>
      <w:headerReference w:type="first" r:id="rId44"/>
      <w:footerReference w:type="first" r:id="rId45"/>
      <w:pgSz w:w="11907" w:h="16839"/>
      <w:pgMar w:top="1757" w:right="1134" w:bottom="1361" w:left="1191" w:header="774" w:footer="567"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2"/>
    </wne:keymap>
    <wne:keymap wne:kcmPrimary="0232">
      <wne:acd wne:acdName="acd3"/>
    </wne:keymap>
    <wne:keymap wne:kcmPrimary="0233">
      <wne:acd wne:acdName="acd4"/>
    </wne:keymap>
    <wne:keymap wne:kcmPrimary="0234">
      <wne:acd wne:acdName="acd5"/>
    </wne:keymap>
    <wne:keymap wne:kcmPrimary="0235">
      <wne:acd wne:acdName="acd6"/>
    </wne:keymap>
    <wne:keymap wne:kcmPrimary="0236">
      <wne:acd wne:acdName="acd7"/>
    </wne:keymap>
    <wne:keymap wne:kcmPrimary="0237">
      <wne:acd wne:acdName="acd8"/>
    </wne:keymap>
    <wne:keymap wne:kcmPrimary="0238">
      <wne:acd wne:acdName="acd9"/>
    </wne:keymap>
    <wne:keymap wne:kcmPrimary="0239">
      <wne:acd wne:acdName="acd10"/>
    </wne:keymap>
    <wne:keymap wne:kcmPrimary="0342">
      <wne:acd wne:acdName="acd1"/>
    </wne:keymap>
    <wne:keymap wne:kcmPrimary="034E">
      <wne:acd wne:acdName="acd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Manifest>
  </wne:toolbars>
  <wne:acds>
    <wne:acd wne:argValue="AQAAAAAA" wne:acdName="acd0" wne:fciIndexBasedOn="0065"/>
    <wne:acd wne:argValue="AQAAAEIA" wne:acdName="acd1" wne:fciIndexBasedOn="0065"/>
    <wne:acd wne:argValue="AQAAAAEA" wne:acdName="acd2" wne:fciIndexBasedOn="0065"/>
    <wne:acd wne:argValue="AQAAAAIA" wne:acdName="acd3" wne:fciIndexBasedOn="0065"/>
    <wne:acd wne:argValue="AQAAAAMA" wne:acdName="acd4" wne:fciIndexBasedOn="0065"/>
    <wne:acd wne:argValue="AQAAAAQA" wne:acdName="acd5" wne:fciIndexBasedOn="0065"/>
    <wne:acd wne:argValue="AQAAAAUA" wne:acdName="acd6" wne:fciIndexBasedOn="0065"/>
    <wne:acd wne:argValue="AQAAAAYA" wne:acdName="acd7" wne:fciIndexBasedOn="0065"/>
    <wne:acd wne:argValue="AQAAAAcA" wne:acdName="acd8" wne:fciIndexBasedOn="0065"/>
    <wne:acd wne:argValue="AQAAAAgA" wne:acdName="acd9" wne:fciIndexBasedOn="0065"/>
    <wne:acd wne:argValue="AQAAAAkA" wne:acdName="acd1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19ACB" w14:textId="77777777" w:rsidR="00A330DA" w:rsidRDefault="00A330DA" w:rsidP="00866BDC">
      <w:r>
        <w:separator/>
      </w:r>
    </w:p>
  </w:endnote>
  <w:endnote w:type="continuationSeparator" w:id="0">
    <w:p w14:paraId="18982B10" w14:textId="77777777" w:rsidR="00A330DA" w:rsidRDefault="00A330DA" w:rsidP="00866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venirNext LT Pro Regular">
    <w:altName w:val="Trebuchet MS"/>
    <w:charset w:val="00"/>
    <w:family w:val="swiss"/>
    <w:pitch w:val="variable"/>
    <w:sig w:usb0="00000001" w:usb1="00000000" w:usb2="00000000" w:usb3="00000000" w:csb0="00000093" w:csb1="00000000"/>
  </w:font>
  <w:font w:name="DNV Display">
    <w:altName w:val="Calibri"/>
    <w:panose1 w:val="00000000000000000000"/>
    <w:charset w:val="00"/>
    <w:family w:val="swiss"/>
    <w:notTrueType/>
    <w:pitch w:val="variable"/>
    <w:sig w:usb0="00000007" w:usb1="1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82104B" w:rsidRPr="003F3A84" w14:paraId="04B58CC6" w14:textId="77777777" w:rsidTr="001D60E5">
      <w:tc>
        <w:tcPr>
          <w:tcW w:w="6311" w:type="dxa"/>
          <w:tcBorders>
            <w:top w:val="single" w:sz="2" w:space="0" w:color="009FDA"/>
          </w:tcBorders>
          <w:shd w:val="clear" w:color="auto" w:fill="auto"/>
          <w:vAlign w:val="bottom"/>
        </w:tcPr>
        <w:p w14:paraId="0ECAD4E9" w14:textId="3BE0C016" w:rsidR="0082104B" w:rsidRPr="003F3A84" w:rsidRDefault="00A330DA" w:rsidP="001D60E5">
          <w:pPr>
            <w:pStyle w:val="Footer"/>
          </w:pPr>
          <w:sdt>
            <w:sdtPr>
              <w:tag w:val="DgLegalInformation01"/>
              <w:id w:val="-1321345114"/>
              <w:dataBinding w:xpath="//Tag[@name='DgLegalInformation01']" w:storeItemID="{5D8F09DB-CDC9-4DAC-9344-8ED28A826250}"/>
              <w:text w:multiLine="1"/>
            </w:sdtPr>
            <w:sdtEndPr/>
            <w:sdtContent>
              <w:r w:rsidR="00561BF9">
                <w:t>| SESAM EXAMPLE |</w:t>
              </w:r>
            </w:sdtContent>
          </w:sdt>
        </w:p>
      </w:tc>
      <w:tc>
        <w:tcPr>
          <w:tcW w:w="227" w:type="dxa"/>
          <w:tcBorders>
            <w:top w:val="single" w:sz="2" w:space="0" w:color="009FDA"/>
          </w:tcBorders>
          <w:shd w:val="clear" w:color="auto" w:fill="auto"/>
        </w:tcPr>
        <w:p w14:paraId="1656B4EE" w14:textId="77777777" w:rsidR="0082104B" w:rsidRPr="003F3A84" w:rsidRDefault="0082104B" w:rsidP="001D60E5">
          <w:pPr>
            <w:pStyle w:val="Footer"/>
          </w:pPr>
        </w:p>
      </w:tc>
      <w:tc>
        <w:tcPr>
          <w:tcW w:w="3045" w:type="dxa"/>
          <w:tcBorders>
            <w:top w:val="single" w:sz="2" w:space="0" w:color="009FDA"/>
          </w:tcBorders>
          <w:shd w:val="clear" w:color="auto" w:fill="auto"/>
          <w:vAlign w:val="bottom"/>
        </w:tcPr>
        <w:p w14:paraId="1767D07A" w14:textId="77777777" w:rsidR="0082104B" w:rsidRPr="003F3A84" w:rsidRDefault="0082104B" w:rsidP="001D60E5">
          <w:pPr>
            <w:pStyle w:val="Footer"/>
            <w:jc w:val="right"/>
          </w:pPr>
        </w:p>
      </w:tc>
    </w:tr>
  </w:tbl>
  <w:p w14:paraId="43E6411A" w14:textId="77777777" w:rsidR="0082104B" w:rsidRDefault="008210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82104B" w:rsidRPr="003F3A84" w14:paraId="02739B12" w14:textId="77777777" w:rsidTr="001D60E5">
      <w:tc>
        <w:tcPr>
          <w:tcW w:w="6311" w:type="dxa"/>
          <w:tcBorders>
            <w:top w:val="single" w:sz="2" w:space="0" w:color="009FDA"/>
          </w:tcBorders>
          <w:shd w:val="clear" w:color="auto" w:fill="auto"/>
          <w:vAlign w:val="bottom"/>
        </w:tcPr>
        <w:p w14:paraId="36F46939" w14:textId="49F61BB0" w:rsidR="0082104B" w:rsidRPr="003F3A84" w:rsidRDefault="00A330DA" w:rsidP="001D60E5">
          <w:pPr>
            <w:pStyle w:val="Footer"/>
          </w:pPr>
          <w:sdt>
            <w:sdtPr>
              <w:rPr>
                <w:rFonts w:eastAsia="Times New Roman" w:cs="Times New Roman"/>
              </w:rPr>
              <w:tag w:val="DgLegalInformation01"/>
              <w:id w:val="590974587"/>
              <w:dataBinding w:xpath="//Tag[@name='DgLegalInformation01']" w:storeItemID="{5D8F09DB-CDC9-4DAC-9344-8ED28A826250}"/>
              <w:text w:multiLine="1"/>
            </w:sdtPr>
            <w:sdtEndPr/>
            <w:sdtContent>
              <w:r w:rsidR="0082104B">
                <w:rPr>
                  <w:rFonts w:eastAsia="Times New Roman" w:cs="Times New Roman"/>
                </w:rPr>
                <w:t>| SESAM EXAMPLE |</w:t>
              </w:r>
            </w:sdtContent>
          </w:sdt>
        </w:p>
      </w:tc>
      <w:tc>
        <w:tcPr>
          <w:tcW w:w="227" w:type="dxa"/>
          <w:tcBorders>
            <w:top w:val="single" w:sz="2" w:space="0" w:color="009FDA"/>
          </w:tcBorders>
          <w:shd w:val="clear" w:color="auto" w:fill="auto"/>
        </w:tcPr>
        <w:p w14:paraId="5975741E" w14:textId="77777777" w:rsidR="0082104B" w:rsidRPr="003F3A84" w:rsidRDefault="0082104B" w:rsidP="001D60E5">
          <w:pPr>
            <w:pStyle w:val="Footer"/>
          </w:pPr>
        </w:p>
      </w:tc>
      <w:tc>
        <w:tcPr>
          <w:tcW w:w="3045" w:type="dxa"/>
          <w:tcBorders>
            <w:top w:val="single" w:sz="2" w:space="0" w:color="009FDA"/>
          </w:tcBorders>
          <w:shd w:val="clear" w:color="auto" w:fill="auto"/>
          <w:vAlign w:val="bottom"/>
        </w:tcPr>
        <w:p w14:paraId="09F47686" w14:textId="77777777" w:rsidR="0082104B" w:rsidRPr="003F3A84" w:rsidRDefault="0082104B" w:rsidP="001D60E5">
          <w:pPr>
            <w:pStyle w:val="Footer"/>
            <w:jc w:val="right"/>
          </w:pPr>
        </w:p>
      </w:tc>
    </w:tr>
  </w:tbl>
  <w:p w14:paraId="2810B158" w14:textId="77777777" w:rsidR="0082104B" w:rsidRDefault="008210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582"/>
    </w:tblGrid>
    <w:tr w:rsidR="0082104B" w14:paraId="700F0309" w14:textId="77777777" w:rsidTr="00114950">
      <w:trPr>
        <w:cantSplit/>
      </w:trPr>
      <w:tc>
        <w:tcPr>
          <w:tcW w:w="9582" w:type="dxa"/>
          <w:shd w:val="clear" w:color="auto" w:fill="auto"/>
          <w:vAlign w:val="bottom"/>
        </w:tcPr>
        <w:p w14:paraId="27187360" w14:textId="77777777" w:rsidR="0082104B" w:rsidRPr="002B596E" w:rsidRDefault="0082104B" w:rsidP="001D60E5">
          <w:pPr>
            <w:keepNext/>
            <w:rPr>
              <w:b/>
              <w:bCs/>
              <w:noProof/>
              <w:color w:val="8ABA56"/>
            </w:rPr>
          </w:pPr>
          <w:bookmarkStart w:id="1" w:name="DFSx2147483622i1"/>
        </w:p>
      </w:tc>
    </w:tr>
  </w:tbl>
  <w:bookmarkEnd w:id="1"/>
  <w:p w14:paraId="0AF47652" w14:textId="0FCC4BDF" w:rsidR="0082104B" w:rsidRDefault="0082104B" w:rsidP="001D60E5">
    <w:pPr>
      <w:pStyle w:val="Footer"/>
      <w:tabs>
        <w:tab w:val="left" w:pos="1155"/>
      </w:tabs>
    </w:pPr>
    <w:r w:rsidRPr="006A4DBA">
      <w:rPr>
        <w:sz w:val="14"/>
        <w:szCs w:val="14"/>
      </w:rPr>
      <w:drawing>
        <wp:inline distT="0" distB="0" distL="0" distR="0" wp14:anchorId="2B875F10" wp14:editId="36DFF8B2">
          <wp:extent cx="6084570" cy="3031490"/>
          <wp:effectExtent l="0" t="0" r="0" b="0"/>
          <wp:docPr id="4" name="Picture 9">
            <a:extLst xmlns:a="http://schemas.openxmlformats.org/drawingml/2006/main">
              <a:ext uri="{FF2B5EF4-FFF2-40B4-BE49-F238E27FC236}">
                <a16:creationId xmlns:a16="http://schemas.microsoft.com/office/drawing/2014/main" id="{29CA227F-0AF0-4427-92D3-75A53AD8E9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9CA227F-0AF0-4427-92D3-75A53AD8E9FA}"/>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084570" cy="3031490"/>
                  </a:xfrm>
                  <a:prstGeom prst="rect">
                    <a:avLst/>
                  </a:prstGeom>
                </pic:spPr>
              </pic:pic>
            </a:graphicData>
          </a:graphic>
        </wp:inline>
      </w:drawing>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82104B" w:rsidRPr="003F3A84" w14:paraId="57796520" w14:textId="77777777" w:rsidTr="001D60E5">
      <w:tc>
        <w:tcPr>
          <w:tcW w:w="6311" w:type="dxa"/>
          <w:tcBorders>
            <w:top w:val="single" w:sz="2" w:space="0" w:color="009FDA"/>
          </w:tcBorders>
          <w:shd w:val="clear" w:color="auto" w:fill="auto"/>
          <w:vAlign w:val="bottom"/>
        </w:tcPr>
        <w:p w14:paraId="2C479C50" w14:textId="4E9E4CD4" w:rsidR="0082104B" w:rsidRPr="003F3A84" w:rsidRDefault="0082104B" w:rsidP="001D60E5">
          <w:pPr>
            <w:pStyle w:val="Footer"/>
          </w:pPr>
          <w:r>
            <w:t xml:space="preserve">Page </w:t>
          </w:r>
          <w:r>
            <w:fldChar w:fldCharType="begin"/>
          </w:r>
          <w:r>
            <w:instrText xml:space="preserve"> page </w:instrText>
          </w:r>
          <w:r>
            <w:fldChar w:fldCharType="separate"/>
          </w:r>
          <w:r>
            <w:t>i</w:t>
          </w:r>
          <w:r>
            <w:fldChar w:fldCharType="end"/>
          </w:r>
        </w:p>
      </w:tc>
      <w:tc>
        <w:tcPr>
          <w:tcW w:w="227" w:type="dxa"/>
          <w:tcBorders>
            <w:top w:val="single" w:sz="2" w:space="0" w:color="009FDA"/>
          </w:tcBorders>
          <w:shd w:val="clear" w:color="auto" w:fill="auto"/>
        </w:tcPr>
        <w:p w14:paraId="52446FCB" w14:textId="77777777" w:rsidR="0082104B" w:rsidRPr="003F3A84" w:rsidRDefault="0082104B" w:rsidP="001D60E5">
          <w:pPr>
            <w:pStyle w:val="Footer"/>
          </w:pPr>
        </w:p>
      </w:tc>
      <w:tc>
        <w:tcPr>
          <w:tcW w:w="3045" w:type="dxa"/>
          <w:tcBorders>
            <w:top w:val="single" w:sz="2" w:space="0" w:color="009FDA"/>
          </w:tcBorders>
          <w:shd w:val="clear" w:color="auto" w:fill="auto"/>
          <w:vAlign w:val="bottom"/>
        </w:tcPr>
        <w:p w14:paraId="2681AA92" w14:textId="77777777" w:rsidR="0082104B" w:rsidRPr="003F3A84" w:rsidRDefault="0082104B" w:rsidP="001D60E5">
          <w:pPr>
            <w:pStyle w:val="Footer"/>
            <w:jc w:val="right"/>
          </w:pPr>
          <w:r w:rsidRPr="006460A2">
            <w:t xml:space="preserve">DNV GL  –  Report No. </w:t>
          </w:r>
          <w:sdt>
            <w:sdtPr>
              <w:rPr>
                <w:lang w:val="nb-NO"/>
              </w:rPr>
              <w:tag w:val="DgDnvReportNo01"/>
              <w:id w:val="-1935819812"/>
              <w:lock w:val="contentLocked"/>
              <w:showingPlcHdr/>
              <w:dataBinding w:xpath="//Tag[@name='DgDnvReportNo01']" w:storeItemID="{F03F70FD-93A2-4FAD-8825-E838C9411542}"/>
              <w:text w:multiLine="1"/>
            </w:sdtPr>
            <w:sdtEndPr/>
            <w:sdtContent>
              <w:r>
                <w:rPr>
                  <w:rStyle w:val="PlaceholderText"/>
                </w:rPr>
                <w:t>[</w:t>
              </w:r>
              <w:r w:rsidRPr="001D0EB1">
                <w:rPr>
                  <w:rStyle w:val="PlaceholderText"/>
                </w:rPr>
                <w:t>Report No.</w:t>
              </w:r>
              <w:r>
                <w:rPr>
                  <w:rStyle w:val="PlaceholderText"/>
                </w:rPr>
                <w:t>]</w:t>
              </w:r>
            </w:sdtContent>
          </w:sdt>
          <w:r w:rsidRPr="006460A2">
            <w:t xml:space="preserve">, Rev. </w:t>
          </w:r>
          <w:sdt>
            <w:sdtPr>
              <w:rPr>
                <w:lang w:val="nb-NO"/>
              </w:rPr>
              <w:tag w:val="DgRevNo01"/>
              <w:id w:val="1474179284"/>
              <w:lock w:val="contentLocked"/>
              <w:showingPlcHdr/>
              <w:dataBinding w:xpath="//Tag[@name='DgRevNo01']" w:storeItemID="{F03F70FD-93A2-4FAD-8825-E838C9411542}"/>
              <w:text w:multiLine="1"/>
            </w:sdtPr>
            <w:sdtEndPr/>
            <w:sdtContent>
              <w:r>
                <w:rPr>
                  <w:rStyle w:val="PlaceholderText"/>
                </w:rPr>
                <w:t>[</w:t>
              </w:r>
              <w:r w:rsidRPr="001D0EB1">
                <w:rPr>
                  <w:rStyle w:val="PlaceholderText"/>
                </w:rPr>
                <w:t>Report No.</w:t>
              </w:r>
              <w:r>
                <w:rPr>
                  <w:rStyle w:val="PlaceholderText"/>
                </w:rPr>
                <w:t>]</w:t>
              </w:r>
            </w:sdtContent>
          </w:sdt>
          <w:r w:rsidRPr="006460A2">
            <w:t xml:space="preserve">  </w:t>
          </w:r>
          <w:r w:rsidRPr="009600C5">
            <w:rPr>
              <w:lang w:val="en-US"/>
            </w:rPr>
            <w:t>–  www.dnvgl.com</w:t>
          </w:r>
        </w:p>
      </w:tc>
    </w:tr>
  </w:tbl>
  <w:p w14:paraId="67295E68" w14:textId="77777777" w:rsidR="0082104B" w:rsidRDefault="0082104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82104B" w:rsidRPr="003F3A84" w14:paraId="305A1942" w14:textId="77777777" w:rsidTr="00B30DE6">
      <w:tc>
        <w:tcPr>
          <w:tcW w:w="6311" w:type="dxa"/>
          <w:tcBorders>
            <w:top w:val="single" w:sz="2" w:space="0" w:color="009FDA"/>
            <w:bottom w:val="single" w:sz="2" w:space="0" w:color="009FDA"/>
          </w:tcBorders>
          <w:shd w:val="clear" w:color="auto" w:fill="auto"/>
          <w:vAlign w:val="bottom"/>
        </w:tcPr>
        <w:p w14:paraId="591023B7" w14:textId="40F1A9F8" w:rsidR="0082104B" w:rsidRPr="003F3A84" w:rsidRDefault="0082104B" w:rsidP="001D60E5">
          <w:pPr>
            <w:pStyle w:val="Footer"/>
          </w:pPr>
          <w:r>
            <w:t xml:space="preserve">| SESAM EXAMPLE | </w:t>
          </w:r>
          <w:r w:rsidR="005A638A" w:rsidRPr="005A638A">
            <w:rPr>
              <w:rFonts w:eastAsia="Times New Roman" w:cs="Times New Roman"/>
            </w:rPr>
            <w:t>Tension/Compression Analysis of Module</w:t>
          </w:r>
          <w:r w:rsidR="00050311">
            <w:t xml:space="preserve"> </w:t>
          </w:r>
          <w:r>
            <w:t>|</w:t>
          </w:r>
        </w:p>
      </w:tc>
      <w:tc>
        <w:tcPr>
          <w:tcW w:w="227" w:type="dxa"/>
          <w:tcBorders>
            <w:top w:val="single" w:sz="2" w:space="0" w:color="009FDA"/>
            <w:bottom w:val="single" w:sz="2" w:space="0" w:color="009FDA"/>
          </w:tcBorders>
          <w:shd w:val="clear" w:color="auto" w:fill="auto"/>
        </w:tcPr>
        <w:p w14:paraId="5B37196B" w14:textId="77777777" w:rsidR="0082104B" w:rsidRPr="003F3A84" w:rsidRDefault="0082104B" w:rsidP="001D60E5">
          <w:pPr>
            <w:pStyle w:val="Footer"/>
          </w:pPr>
        </w:p>
      </w:tc>
      <w:tc>
        <w:tcPr>
          <w:tcW w:w="3045" w:type="dxa"/>
          <w:tcBorders>
            <w:top w:val="single" w:sz="2" w:space="0" w:color="009FDA"/>
            <w:bottom w:val="single" w:sz="2" w:space="0" w:color="009FDA"/>
          </w:tcBorders>
          <w:shd w:val="clear" w:color="auto" w:fill="auto"/>
          <w:vAlign w:val="bottom"/>
        </w:tcPr>
        <w:p w14:paraId="6BD6F3F6" w14:textId="77777777" w:rsidR="0082104B" w:rsidRPr="003F3A84" w:rsidRDefault="0082104B" w:rsidP="001D60E5">
          <w:pPr>
            <w:pStyle w:val="Footer"/>
            <w:jc w:val="right"/>
          </w:pPr>
          <w:r>
            <w:t xml:space="preserve">Page </w:t>
          </w:r>
          <w:r>
            <w:fldChar w:fldCharType="begin"/>
          </w:r>
          <w:r>
            <w:instrText xml:space="preserve"> page </w:instrText>
          </w:r>
          <w:r>
            <w:fldChar w:fldCharType="separate"/>
          </w:r>
          <w:r>
            <w:t>i</w:t>
          </w:r>
          <w:r>
            <w:fldChar w:fldCharType="end"/>
          </w:r>
        </w:p>
      </w:tc>
    </w:tr>
    <w:tr w:rsidR="0082104B" w:rsidRPr="003F3A84" w14:paraId="6BB6E4C7" w14:textId="77777777" w:rsidTr="001D60E5">
      <w:tc>
        <w:tcPr>
          <w:tcW w:w="6311" w:type="dxa"/>
          <w:tcBorders>
            <w:top w:val="single" w:sz="2" w:space="0" w:color="009FDA"/>
          </w:tcBorders>
          <w:shd w:val="clear" w:color="auto" w:fill="auto"/>
          <w:vAlign w:val="bottom"/>
        </w:tcPr>
        <w:p w14:paraId="713473DE" w14:textId="77777777" w:rsidR="0082104B" w:rsidRDefault="0082104B" w:rsidP="001D60E5">
          <w:pPr>
            <w:pStyle w:val="Footer"/>
          </w:pPr>
        </w:p>
      </w:tc>
      <w:tc>
        <w:tcPr>
          <w:tcW w:w="227" w:type="dxa"/>
          <w:tcBorders>
            <w:top w:val="single" w:sz="2" w:space="0" w:color="009FDA"/>
          </w:tcBorders>
          <w:shd w:val="clear" w:color="auto" w:fill="auto"/>
        </w:tcPr>
        <w:p w14:paraId="044E0676" w14:textId="77777777" w:rsidR="0082104B" w:rsidRPr="003F3A84" w:rsidRDefault="0082104B" w:rsidP="001D60E5">
          <w:pPr>
            <w:pStyle w:val="Footer"/>
          </w:pPr>
        </w:p>
      </w:tc>
      <w:tc>
        <w:tcPr>
          <w:tcW w:w="3045" w:type="dxa"/>
          <w:tcBorders>
            <w:top w:val="single" w:sz="2" w:space="0" w:color="009FDA"/>
          </w:tcBorders>
          <w:shd w:val="clear" w:color="auto" w:fill="auto"/>
          <w:vAlign w:val="bottom"/>
        </w:tcPr>
        <w:p w14:paraId="405A8541" w14:textId="77777777" w:rsidR="0082104B" w:rsidRDefault="0082104B" w:rsidP="001D60E5">
          <w:pPr>
            <w:pStyle w:val="Footer"/>
            <w:jc w:val="right"/>
          </w:pPr>
        </w:p>
      </w:tc>
    </w:tr>
  </w:tbl>
  <w:p w14:paraId="0B87BA3E" w14:textId="795793B5" w:rsidR="0082104B" w:rsidRDefault="0082104B" w:rsidP="001D60E5">
    <w:pPr>
      <w:pStyle w:val="Footer"/>
      <w:tabs>
        <w:tab w:val="left" w:pos="2460"/>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82104B" w:rsidRPr="003F3A84" w14:paraId="72585487" w14:textId="77777777" w:rsidTr="001D60E5">
      <w:tc>
        <w:tcPr>
          <w:tcW w:w="6311" w:type="dxa"/>
          <w:tcBorders>
            <w:top w:val="single" w:sz="2" w:space="0" w:color="009FDA"/>
            <w:bottom w:val="single" w:sz="2" w:space="0" w:color="009FDA"/>
          </w:tcBorders>
          <w:shd w:val="clear" w:color="auto" w:fill="auto"/>
          <w:vAlign w:val="bottom"/>
        </w:tcPr>
        <w:p w14:paraId="281F540E" w14:textId="77777777" w:rsidR="0082104B" w:rsidRPr="003F3A84" w:rsidRDefault="0082104B" w:rsidP="00E17BC8">
          <w:pPr>
            <w:pStyle w:val="Footer"/>
          </w:pPr>
          <w:r>
            <w:t>| SESAM USER MANUAL | &lt;program name&gt; VX.Y-ZZ |</w:t>
          </w:r>
        </w:p>
      </w:tc>
      <w:tc>
        <w:tcPr>
          <w:tcW w:w="227" w:type="dxa"/>
          <w:tcBorders>
            <w:top w:val="single" w:sz="2" w:space="0" w:color="009FDA"/>
            <w:bottom w:val="single" w:sz="2" w:space="0" w:color="009FDA"/>
          </w:tcBorders>
          <w:shd w:val="clear" w:color="auto" w:fill="auto"/>
        </w:tcPr>
        <w:p w14:paraId="54E86E4F" w14:textId="77777777" w:rsidR="0082104B" w:rsidRPr="003F3A84" w:rsidRDefault="0082104B" w:rsidP="00E17BC8">
          <w:pPr>
            <w:pStyle w:val="Footer"/>
          </w:pPr>
        </w:p>
      </w:tc>
      <w:tc>
        <w:tcPr>
          <w:tcW w:w="3045" w:type="dxa"/>
          <w:tcBorders>
            <w:top w:val="single" w:sz="2" w:space="0" w:color="009FDA"/>
            <w:bottom w:val="single" w:sz="2" w:space="0" w:color="009FDA"/>
          </w:tcBorders>
          <w:shd w:val="clear" w:color="auto" w:fill="auto"/>
          <w:vAlign w:val="bottom"/>
        </w:tcPr>
        <w:p w14:paraId="73DCA2A4" w14:textId="77777777" w:rsidR="0082104B" w:rsidRPr="003F3A84" w:rsidRDefault="0082104B" w:rsidP="00E17BC8">
          <w:pPr>
            <w:pStyle w:val="Footer"/>
            <w:jc w:val="right"/>
          </w:pPr>
          <w:r>
            <w:t xml:space="preserve">Page </w:t>
          </w:r>
          <w:r>
            <w:fldChar w:fldCharType="begin"/>
          </w:r>
          <w:r>
            <w:instrText xml:space="preserve"> page </w:instrText>
          </w:r>
          <w:r>
            <w:fldChar w:fldCharType="separate"/>
          </w:r>
          <w:r>
            <w:t>3</w:t>
          </w:r>
          <w:r>
            <w:fldChar w:fldCharType="end"/>
          </w:r>
        </w:p>
      </w:tc>
    </w:tr>
    <w:tr w:rsidR="0082104B" w:rsidRPr="003F3A84" w14:paraId="26D4EDED" w14:textId="77777777" w:rsidTr="001D60E5">
      <w:tc>
        <w:tcPr>
          <w:tcW w:w="6311" w:type="dxa"/>
          <w:tcBorders>
            <w:top w:val="single" w:sz="2" w:space="0" w:color="009FDA"/>
          </w:tcBorders>
          <w:shd w:val="clear" w:color="auto" w:fill="auto"/>
          <w:vAlign w:val="bottom"/>
        </w:tcPr>
        <w:p w14:paraId="41AFAF10" w14:textId="77777777" w:rsidR="0082104B" w:rsidRDefault="0082104B" w:rsidP="00E17BC8">
          <w:pPr>
            <w:pStyle w:val="Footer"/>
          </w:pPr>
        </w:p>
      </w:tc>
      <w:tc>
        <w:tcPr>
          <w:tcW w:w="227" w:type="dxa"/>
          <w:tcBorders>
            <w:top w:val="single" w:sz="2" w:space="0" w:color="009FDA"/>
          </w:tcBorders>
          <w:shd w:val="clear" w:color="auto" w:fill="auto"/>
        </w:tcPr>
        <w:p w14:paraId="0BDBC192" w14:textId="77777777" w:rsidR="0082104B" w:rsidRPr="003F3A84" w:rsidRDefault="0082104B" w:rsidP="00E17BC8">
          <w:pPr>
            <w:pStyle w:val="Footer"/>
          </w:pPr>
        </w:p>
      </w:tc>
      <w:tc>
        <w:tcPr>
          <w:tcW w:w="3045" w:type="dxa"/>
          <w:tcBorders>
            <w:top w:val="single" w:sz="2" w:space="0" w:color="009FDA"/>
          </w:tcBorders>
          <w:shd w:val="clear" w:color="auto" w:fill="auto"/>
          <w:vAlign w:val="bottom"/>
        </w:tcPr>
        <w:p w14:paraId="089DBFD4" w14:textId="77777777" w:rsidR="0082104B" w:rsidRDefault="0082104B" w:rsidP="00E17BC8">
          <w:pPr>
            <w:pStyle w:val="Footer"/>
            <w:jc w:val="right"/>
          </w:pPr>
        </w:p>
      </w:tc>
    </w:tr>
  </w:tbl>
  <w:p w14:paraId="51B862A1" w14:textId="77777777" w:rsidR="0082104B" w:rsidRDefault="0082104B" w:rsidP="001B42A5">
    <w:pPr>
      <w:pStyle w:val="Footer"/>
      <w:tabs>
        <w:tab w:val="left" w:pos="246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040B6" w14:textId="77777777" w:rsidR="0082104B" w:rsidRDefault="0082104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23BC0" w14:textId="25433C1A" w:rsidR="0082104B" w:rsidRPr="0050770E" w:rsidRDefault="0082104B" w:rsidP="00736905">
    <w:pPr>
      <w:pStyle w:val="DNVGL-HQDetails"/>
      <w:rPr>
        <w:lang w:val="nb-NO"/>
      </w:rPr>
    </w:pPr>
    <w:r w:rsidRPr="0050770E">
      <w:rPr>
        <w:lang w:val="nb-NO"/>
      </w:rPr>
      <w:t>DNV  |  digital@dnv.com  |  dnv.com/digital</w:t>
    </w:r>
  </w:p>
  <w:tbl>
    <w:tblPr>
      <w:tblW w:w="4974" w:type="pct"/>
      <w:tblLayout w:type="fixed"/>
      <w:tblCellMar>
        <w:left w:w="0" w:type="dxa"/>
        <w:right w:w="0" w:type="dxa"/>
      </w:tblCellMar>
      <w:tblLook w:val="04A0" w:firstRow="1" w:lastRow="0" w:firstColumn="1" w:lastColumn="0" w:noHBand="0" w:noVBand="1"/>
    </w:tblPr>
    <w:tblGrid>
      <w:gridCol w:w="3838"/>
      <w:gridCol w:w="138"/>
      <w:gridCol w:w="1852"/>
      <w:gridCol w:w="1852"/>
      <w:gridCol w:w="1852"/>
    </w:tblGrid>
    <w:tr w:rsidR="0082104B" w:rsidRPr="008318B1" w14:paraId="1D8938B7" w14:textId="77777777" w:rsidTr="0067659E">
      <w:trPr>
        <w:trHeight w:val="207"/>
      </w:trPr>
      <w:tc>
        <w:tcPr>
          <w:tcW w:w="3838" w:type="dxa"/>
          <w:tcBorders>
            <w:top w:val="single" w:sz="2" w:space="0" w:color="009FDA"/>
          </w:tcBorders>
          <w:shd w:val="clear" w:color="auto" w:fill="auto"/>
          <w:vAlign w:val="bottom"/>
        </w:tcPr>
        <w:p w14:paraId="2EFB182E" w14:textId="473864A4" w:rsidR="0082104B" w:rsidRPr="004E5958" w:rsidRDefault="0082104B" w:rsidP="00736905">
          <w:pPr>
            <w:pStyle w:val="Footer"/>
            <w:rPr>
              <w:lang w:val="nb-NO"/>
            </w:rPr>
          </w:pPr>
        </w:p>
      </w:tc>
      <w:tc>
        <w:tcPr>
          <w:tcW w:w="138" w:type="dxa"/>
          <w:tcBorders>
            <w:top w:val="single" w:sz="2" w:space="0" w:color="009FDA"/>
          </w:tcBorders>
          <w:shd w:val="clear" w:color="auto" w:fill="auto"/>
        </w:tcPr>
        <w:p w14:paraId="71DB77F9" w14:textId="77777777" w:rsidR="0082104B" w:rsidRPr="004E5958" w:rsidRDefault="0082104B" w:rsidP="00736905">
          <w:pPr>
            <w:pStyle w:val="Footer"/>
            <w:rPr>
              <w:lang w:val="nb-NO"/>
            </w:rPr>
          </w:pPr>
        </w:p>
      </w:tc>
      <w:tc>
        <w:tcPr>
          <w:tcW w:w="1852" w:type="dxa"/>
          <w:tcBorders>
            <w:top w:val="single" w:sz="2" w:space="0" w:color="009FDA"/>
          </w:tcBorders>
          <w:vAlign w:val="bottom"/>
        </w:tcPr>
        <w:p w14:paraId="0B966E71" w14:textId="0313825D" w:rsidR="0082104B" w:rsidRPr="004E5958" w:rsidRDefault="0082104B" w:rsidP="00736905">
          <w:pPr>
            <w:pStyle w:val="Footer"/>
            <w:jc w:val="right"/>
            <w:rPr>
              <w:lang w:val="nb-NO"/>
            </w:rPr>
          </w:pPr>
        </w:p>
      </w:tc>
      <w:tc>
        <w:tcPr>
          <w:tcW w:w="1852" w:type="dxa"/>
          <w:tcBorders>
            <w:top w:val="single" w:sz="2" w:space="0" w:color="009FDA"/>
          </w:tcBorders>
        </w:tcPr>
        <w:p w14:paraId="25179695" w14:textId="77777777" w:rsidR="0082104B" w:rsidRPr="004E5958" w:rsidRDefault="0082104B" w:rsidP="00736905">
          <w:pPr>
            <w:pStyle w:val="Footer"/>
            <w:jc w:val="right"/>
            <w:rPr>
              <w:lang w:val="nb-NO"/>
            </w:rPr>
          </w:pPr>
        </w:p>
      </w:tc>
      <w:tc>
        <w:tcPr>
          <w:tcW w:w="1852" w:type="dxa"/>
          <w:tcBorders>
            <w:top w:val="single" w:sz="2" w:space="0" w:color="009FDA"/>
          </w:tcBorders>
          <w:shd w:val="clear" w:color="auto" w:fill="auto"/>
          <w:vAlign w:val="bottom"/>
        </w:tcPr>
        <w:p w14:paraId="14F88815" w14:textId="77777777" w:rsidR="0082104B" w:rsidRPr="004E5958" w:rsidRDefault="0082104B" w:rsidP="00736905">
          <w:pPr>
            <w:pStyle w:val="Footer"/>
            <w:jc w:val="right"/>
            <w:rPr>
              <w:lang w:val="nb-NO"/>
            </w:rPr>
          </w:pPr>
        </w:p>
      </w:tc>
    </w:tr>
  </w:tbl>
  <w:p w14:paraId="3DF8DAA4" w14:textId="77777777" w:rsidR="0082104B" w:rsidRPr="004E5958" w:rsidRDefault="0082104B" w:rsidP="00736905">
    <w:pPr>
      <w:pStyle w:val="Footer"/>
      <w:rPr>
        <w:lang w:val="nb-NO"/>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A171C" w14:textId="77777777" w:rsidR="0082104B" w:rsidRDefault="0082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AF4AD" w14:textId="77777777" w:rsidR="00A330DA" w:rsidRDefault="00A330DA" w:rsidP="00866BDC">
      <w:r>
        <w:separator/>
      </w:r>
    </w:p>
  </w:footnote>
  <w:footnote w:type="continuationSeparator" w:id="0">
    <w:p w14:paraId="568BC32F" w14:textId="77777777" w:rsidR="00A330DA" w:rsidRDefault="00A330DA" w:rsidP="00866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582"/>
    </w:tblGrid>
    <w:tr w:rsidR="0082104B" w:rsidRPr="0026370C" w14:paraId="26B18D4F" w14:textId="77777777" w:rsidTr="001D60E5">
      <w:trPr>
        <w:trHeight w:hRule="exact" w:val="737"/>
      </w:trPr>
      <w:tc>
        <w:tcPr>
          <w:tcW w:w="5000" w:type="pct"/>
          <w:noWrap/>
        </w:tcPr>
        <w:p w14:paraId="7C74C4DF" w14:textId="77777777" w:rsidR="0082104B" w:rsidRPr="0026370C" w:rsidRDefault="0082104B" w:rsidP="001D60E5">
          <w:pPr>
            <w:pStyle w:val="Header"/>
          </w:pPr>
          <w:r>
            <w:drawing>
              <wp:inline distT="0" distB="0" distL="0" distR="0" wp14:anchorId="16C1933C" wp14:editId="1B3A2C5B">
                <wp:extent cx="14400000" cy="380988"/>
                <wp:effectExtent l="0" t="0" r="0" b="635"/>
                <wp:docPr id="6"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4400000" cy="380988"/>
                        </a:xfrm>
                        <a:prstGeom prst="rect">
                          <a:avLst/>
                        </a:prstGeom>
                      </pic:spPr>
                    </pic:pic>
                  </a:graphicData>
                </a:graphic>
              </wp:inline>
            </w:drawing>
          </w:r>
        </w:p>
      </w:tc>
    </w:tr>
  </w:tbl>
  <w:p w14:paraId="0486D191" w14:textId="77777777" w:rsidR="0082104B" w:rsidRPr="006738CA" w:rsidRDefault="0082104B" w:rsidP="001D60E5">
    <w:pPr>
      <w:pStyle w:val="Header"/>
    </w:pPr>
  </w:p>
  <w:p w14:paraId="43224E30" w14:textId="77777777" w:rsidR="0082104B" w:rsidRDefault="0082104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03A00" w14:textId="77777777" w:rsidR="0082104B" w:rsidRDefault="0082104B" w:rsidP="00FD105C">
    <w:r>
      <w:rPr>
        <w:noProof/>
        <w:lang w:val="en-US"/>
      </w:rPr>
      <mc:AlternateContent>
        <mc:Choice Requires="wps">
          <w:drawing>
            <wp:anchor distT="4294967291" distB="4294967291" distL="114300" distR="114300" simplePos="0" relativeHeight="251659264" behindDoc="0" locked="0" layoutInCell="0" allowOverlap="1" wp14:anchorId="573556ED" wp14:editId="34549E1C">
              <wp:simplePos x="0" y="0"/>
              <wp:positionH relativeFrom="page">
                <wp:posOffset>252095</wp:posOffset>
              </wp:positionH>
              <wp:positionV relativeFrom="page">
                <wp:posOffset>3780790</wp:posOffset>
              </wp:positionV>
              <wp:extent cx="151200" cy="0"/>
              <wp:effectExtent l="0" t="0" r="2032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200" cy="0"/>
                      </a:xfrm>
                      <a:prstGeom prst="line">
                        <a:avLst/>
                      </a:prstGeom>
                      <a:noFill/>
                      <a:ln w="3175" cap="flat" cmpd="sng" algn="ctr">
                        <a:solidFill>
                          <a:srgbClr val="009FDA"/>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D825B68" id="Straight Connector 8" o:spid="_x0000_s1026" style="position:absolute;z-index:251659264;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19.85pt,297.7pt" to="31.7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" o:allowincell="f" strokecolor="#009fda" strokeweight=".25pt">
              <o:lock v:ext="edit" shapetype="f"/>
              <w10:wrap anchorx="page" anchory="page"/>
            </v:line>
          </w:pict>
        </mc:Fallback>
      </mc:AlternateContent>
    </w:r>
    <w:r>
      <w:rPr>
        <w:noProof/>
      </w:rPr>
      <w:drawing>
        <wp:inline distT="0" distB="0" distL="0" distR="0" wp14:anchorId="2D42741C" wp14:editId="696D2B23">
          <wp:extent cx="1479600" cy="73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p w14:paraId="0B7DB6F1" w14:textId="77777777" w:rsidR="0082104B" w:rsidRPr="00866BDC" w:rsidRDefault="0082104B">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122" w:type="pct"/>
      <w:tblLayout w:type="fixed"/>
      <w:tblCellMar>
        <w:left w:w="0" w:type="dxa"/>
        <w:right w:w="0" w:type="dxa"/>
      </w:tblCellMar>
      <w:tblLook w:val="0000" w:firstRow="0" w:lastRow="0" w:firstColumn="0" w:lastColumn="0" w:noHBand="0" w:noVBand="0"/>
    </w:tblPr>
    <w:tblGrid>
      <w:gridCol w:w="9816"/>
    </w:tblGrid>
    <w:tr w:rsidR="0082104B" w:rsidRPr="0026370C" w14:paraId="37A24849" w14:textId="77777777" w:rsidTr="00474F39">
      <w:trPr>
        <w:trHeight w:hRule="exact" w:val="974"/>
      </w:trPr>
      <w:tc>
        <w:tcPr>
          <w:tcW w:w="5000" w:type="pct"/>
          <w:noWrap/>
        </w:tcPr>
        <w:p w14:paraId="289D5A69" w14:textId="1B8B4225" w:rsidR="0082104B" w:rsidRPr="0026370C" w:rsidRDefault="0082104B" w:rsidP="001D60E5">
          <w:pPr>
            <w:pStyle w:val="Header"/>
          </w:pPr>
          <w:r>
            <w:drawing>
              <wp:anchor distT="0" distB="0" distL="114300" distR="114300" simplePos="0" relativeHeight="251664384" behindDoc="0" locked="0" layoutInCell="1" allowOverlap="1" wp14:anchorId="21C46472" wp14:editId="064E2489">
                <wp:simplePos x="0" y="0"/>
                <wp:positionH relativeFrom="column">
                  <wp:posOffset>6958965</wp:posOffset>
                </wp:positionH>
                <wp:positionV relativeFrom="paragraph">
                  <wp:posOffset>-245745</wp:posOffset>
                </wp:positionV>
                <wp:extent cx="7571740" cy="3048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304800"/>
                        </a:xfrm>
                        <a:prstGeom prst="rect">
                          <a:avLst/>
                        </a:prstGeom>
                        <a:noFill/>
                      </pic:spPr>
                    </pic:pic>
                  </a:graphicData>
                </a:graphic>
                <wp14:sizeRelH relativeFrom="page">
                  <wp14:pctWidth>0</wp14:pctWidth>
                </wp14:sizeRelH>
                <wp14:sizeRelV relativeFrom="page">
                  <wp14:pctHeight>0</wp14:pctHeight>
                </wp14:sizeRelV>
              </wp:anchor>
            </w:drawing>
          </w:r>
          <w:r>
            <w:drawing>
              <wp:anchor distT="0" distB="0" distL="114300" distR="114300" simplePos="0" relativeHeight="251663360" behindDoc="0" locked="0" layoutInCell="1" allowOverlap="1" wp14:anchorId="7EDC5B4E" wp14:editId="66A7C0BC">
                <wp:simplePos x="0" y="0"/>
                <wp:positionH relativeFrom="column">
                  <wp:posOffset>6949440</wp:posOffset>
                </wp:positionH>
                <wp:positionV relativeFrom="paragraph">
                  <wp:posOffset>-236220</wp:posOffset>
                </wp:positionV>
                <wp:extent cx="7572375" cy="3048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2375" cy="304800"/>
                        </a:xfrm>
                        <a:prstGeom prst="rect">
                          <a:avLst/>
                        </a:prstGeom>
                        <a:noFill/>
                      </pic:spPr>
                    </pic:pic>
                  </a:graphicData>
                </a:graphic>
                <wp14:sizeRelH relativeFrom="page">
                  <wp14:pctWidth>0</wp14:pctWidth>
                </wp14:sizeRelH>
                <wp14:sizeRelV relativeFrom="page">
                  <wp14:pctHeight>0</wp14:pctHeight>
                </wp14:sizeRelV>
              </wp:anchor>
            </w:drawing>
          </w:r>
          <w:r>
            <w:drawing>
              <wp:inline distT="0" distB="0" distL="0" distR="0" wp14:anchorId="48753FCF" wp14:editId="551DD525">
                <wp:extent cx="1479600" cy="730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r>
  </w:tbl>
  <w:p w14:paraId="67BBDFB3" w14:textId="77777777" w:rsidR="0082104B" w:rsidRPr="006738CA" w:rsidRDefault="0082104B" w:rsidP="001D60E5">
    <w:pPr>
      <w:pStyle w:val="Header"/>
    </w:pPr>
  </w:p>
  <w:p w14:paraId="2D81C54C" w14:textId="77777777" w:rsidR="0082104B" w:rsidRDefault="008210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7C53F" w14:textId="4166CFD0" w:rsidR="0082104B" w:rsidRDefault="0082104B">
    <w:pPr>
      <w:pStyle w:val="Header"/>
    </w:pPr>
    <w:r>
      <w:drawing>
        <wp:inline distT="0" distB="0" distL="0" distR="0" wp14:anchorId="203F34CF" wp14:editId="33D99F4C">
          <wp:extent cx="1479600" cy="730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582"/>
    </w:tblGrid>
    <w:tr w:rsidR="0082104B" w:rsidRPr="0026370C" w14:paraId="5413CFAB" w14:textId="77777777" w:rsidTr="001D60E5">
      <w:trPr>
        <w:trHeight w:hRule="exact" w:val="737"/>
      </w:trPr>
      <w:tc>
        <w:tcPr>
          <w:tcW w:w="5000" w:type="pct"/>
          <w:noWrap/>
        </w:tcPr>
        <w:p w14:paraId="47885438" w14:textId="77777777" w:rsidR="0082104B" w:rsidRPr="0026370C" w:rsidRDefault="0082104B" w:rsidP="001D60E5">
          <w:pPr>
            <w:pStyle w:val="Header"/>
          </w:pPr>
          <w:r>
            <w:drawing>
              <wp:inline distT="0" distB="0" distL="0" distR="0" wp14:anchorId="5E22A5A2" wp14:editId="72392219">
                <wp:extent cx="14400000" cy="380988"/>
                <wp:effectExtent l="0" t="0" r="0" b="635"/>
                <wp:docPr id="11"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4400000" cy="380988"/>
                        </a:xfrm>
                        <a:prstGeom prst="rect">
                          <a:avLst/>
                        </a:prstGeom>
                      </pic:spPr>
                    </pic:pic>
                  </a:graphicData>
                </a:graphic>
              </wp:inline>
            </w:drawing>
          </w:r>
        </w:p>
      </w:tc>
    </w:tr>
  </w:tbl>
  <w:p w14:paraId="1712BF78" w14:textId="77777777" w:rsidR="0082104B" w:rsidRPr="006738CA" w:rsidRDefault="0082104B" w:rsidP="001D60E5">
    <w:pPr>
      <w:pStyle w:val="Header"/>
    </w:pPr>
  </w:p>
  <w:p w14:paraId="45482B18" w14:textId="77777777" w:rsidR="0082104B" w:rsidRDefault="0082104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E2E7D" w14:textId="169513E6" w:rsidR="0082104B" w:rsidRPr="006738CA" w:rsidRDefault="0082104B" w:rsidP="001D60E5">
    <w:pPr>
      <w:pStyle w:val="Header"/>
    </w:pPr>
    <w:r>
      <w:drawing>
        <wp:inline distT="0" distB="0" distL="0" distR="0" wp14:anchorId="7029212A" wp14:editId="74EA3474">
          <wp:extent cx="1479600" cy="73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p w14:paraId="091A49C1" w14:textId="77777777" w:rsidR="0082104B" w:rsidRDefault="0082104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4B3D6" w14:textId="6D3FC9D5" w:rsidR="0082104B" w:rsidRPr="000238D1" w:rsidRDefault="0082104B">
    <w:pPr>
      <w:pStyle w:val="Header"/>
      <w:rPr>
        <w:sz w:val="2"/>
      </w:rPr>
    </w:pPr>
    <w:r>
      <w:drawing>
        <wp:inline distT="0" distB="0" distL="0" distR="0" wp14:anchorId="432EDC0D" wp14:editId="77BCB94F">
          <wp:extent cx="1479600" cy="730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76442" w14:textId="77777777" w:rsidR="0082104B" w:rsidRPr="005968EA" w:rsidRDefault="0082104B" w:rsidP="005968EA">
    <w:pPr>
      <w:pStyle w:val="Header"/>
    </w:pPr>
    <w:r>
      <w:drawing>
        <wp:inline distT="0" distB="0" distL="0" distR="0" wp14:anchorId="244728AF" wp14:editId="58F08D1A">
          <wp:extent cx="1479600" cy="73080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8CB2C" w14:textId="77777777" w:rsidR="0082104B" w:rsidRDefault="0082104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8D730" w14:textId="77777777" w:rsidR="0082104B" w:rsidRDefault="0082104B" w:rsidP="001D60E5">
    <w:r>
      <w:rPr>
        <w:noProof/>
      </w:rPr>
      <w:drawing>
        <wp:inline distT="0" distB="0" distL="0" distR="0" wp14:anchorId="08E32921" wp14:editId="0DAD94E2">
          <wp:extent cx="1479600" cy="73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p w14:paraId="72B711BF" w14:textId="77777777" w:rsidR="0082104B" w:rsidRDefault="0082104B">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8A3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7A2451"/>
    <w:multiLevelType w:val="hybridMultilevel"/>
    <w:tmpl w:val="F990C6CC"/>
    <w:name w:val="DNVGL Headings2232224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BA2445"/>
    <w:multiLevelType w:val="hybridMultilevel"/>
    <w:tmpl w:val="58926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0414924"/>
    <w:multiLevelType w:val="multilevel"/>
    <w:tmpl w:val="70BC65E8"/>
    <w:name w:val="DNVGL Headings223222"/>
    <w:styleLink w:val="AppendixAFigure"/>
    <w:lvl w:ilvl="0">
      <w:start w:val="1"/>
      <w:numFmt w:val="decimal"/>
      <w:lvlText w:val="Figure A—%1    "/>
      <w:lvlJc w:val="left"/>
      <w:pPr>
        <w:ind w:left="360" w:hanging="360"/>
      </w:pPr>
      <w:rPr>
        <w:rFonts w:ascii="Verdana" w:hAnsi="Verdana" w:cs="Times New Roman" w:hint="default"/>
        <w:b/>
        <w:sz w:val="18"/>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4" w15:restartNumberingAfterBreak="0">
    <w:nsid w:val="18BC0919"/>
    <w:multiLevelType w:val="hybridMultilevel"/>
    <w:tmpl w:val="49944A9A"/>
    <w:name w:val="DNVGL Headings2232224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9424044"/>
    <w:multiLevelType w:val="hybridMultilevel"/>
    <w:tmpl w:val="6242DA5E"/>
    <w:name w:val="DNVGL Headings2232224222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641DAF"/>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AF968A6"/>
    <w:multiLevelType w:val="hybridMultilevel"/>
    <w:tmpl w:val="D8D62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EC806C0"/>
    <w:multiLevelType w:val="multilevel"/>
    <w:tmpl w:val="CAE0669C"/>
    <w:lvl w:ilvl="0">
      <w:start w:val="1"/>
      <w:numFmt w:val="decimal"/>
      <w:lvlText w:val="%1"/>
      <w:lvlJc w:val="left"/>
      <w:pPr>
        <w:tabs>
          <w:tab w:val="num" w:pos="454"/>
        </w:tabs>
        <w:ind w:left="454" w:hanging="454"/>
      </w:pPr>
    </w:lvl>
    <w:lvl w:ilvl="1">
      <w:start w:val="1"/>
      <w:numFmt w:val="decimal"/>
      <w:lvlText w:val="%1.%2"/>
      <w:lvlJc w:val="left"/>
      <w:pPr>
        <w:tabs>
          <w:tab w:val="num" w:pos="680"/>
        </w:tabs>
        <w:ind w:left="680" w:hanging="680"/>
      </w:pPr>
    </w:lvl>
    <w:lvl w:ilvl="2">
      <w:start w:val="1"/>
      <w:numFmt w:val="decimal"/>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9" w15:restartNumberingAfterBreak="0">
    <w:nsid w:val="1F7052EA"/>
    <w:multiLevelType w:val="hybridMultilevel"/>
    <w:tmpl w:val="53043A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0D1249D"/>
    <w:multiLevelType w:val="hybridMultilevel"/>
    <w:tmpl w:val="BD9CB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41E3A22"/>
    <w:multiLevelType w:val="hybridMultilevel"/>
    <w:tmpl w:val="D3FC10D2"/>
    <w:name w:val="DNVGL Headings22322242222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68F7A16"/>
    <w:multiLevelType w:val="multilevel"/>
    <w:tmpl w:val="B61CE76C"/>
    <w:name w:val="DNVGL Headings22"/>
    <w:styleLink w:val="AppendixAHeadings"/>
    <w:lvl w:ilvl="0">
      <w:start w:val="1"/>
      <w:numFmt w:val="decimal"/>
      <w:lvlText w:val="%1"/>
      <w:lvlJc w:val="left"/>
      <w:pPr>
        <w:ind w:left="360" w:hanging="360"/>
      </w:pPr>
      <w:rPr>
        <w:rFonts w:hint="default"/>
        <w:b/>
        <w:color w:val="0F204B"/>
        <w:sz w:val="26"/>
        <w:u w:color="0F204B"/>
      </w:rPr>
    </w:lvl>
    <w:lvl w:ilvl="1">
      <w:start w:val="1"/>
      <w:numFmt w:val="decimal"/>
      <w:lvlText w:val="A %1.%2"/>
      <w:lvlJc w:val="left"/>
      <w:pPr>
        <w:tabs>
          <w:tab w:val="num" w:pos="1797"/>
        </w:tabs>
        <w:ind w:left="1800" w:hanging="1080"/>
      </w:pPr>
      <w:rPr>
        <w:rFonts w:ascii="Verdana" w:hAnsi="Verdana" w:cs="Times New Roman" w:hint="default"/>
        <w:b/>
        <w:color w:val="009FDA"/>
        <w:sz w:val="24"/>
      </w:rPr>
    </w:lvl>
    <w:lvl w:ilvl="2">
      <w:start w:val="1"/>
      <w:numFmt w:val="decimal"/>
      <w:lvlText w:val="A %1.%2.%3"/>
      <w:lvlJc w:val="left"/>
      <w:pPr>
        <w:tabs>
          <w:tab w:val="num" w:pos="2160"/>
        </w:tabs>
        <w:ind w:left="2160" w:hanging="360"/>
      </w:pPr>
      <w:rPr>
        <w:rFonts w:ascii="Verdana" w:hAnsi="Verdana" w:cs="Times New Roman" w:hint="default"/>
        <w:b w:val="0"/>
        <w:color w:val="009FDA"/>
        <w:sz w:val="26"/>
      </w:rPr>
    </w:lvl>
    <w:lvl w:ilvl="3">
      <w:start w:val="1"/>
      <w:numFmt w:val="decimal"/>
      <w:lvlText w:val="(%4)"/>
      <w:lvlJc w:val="left"/>
      <w:pPr>
        <w:ind w:left="2520" w:hanging="360"/>
      </w:pPr>
      <w:rPr>
        <w:rFonts w:cs="Times New Roman" w:hint="default"/>
      </w:rPr>
    </w:lvl>
    <w:lvl w:ilvl="4">
      <w:start w:val="1"/>
      <w:numFmt w:val="lowerLetter"/>
      <w:lvlText w:val="(%5)"/>
      <w:lvlJc w:val="left"/>
      <w:pPr>
        <w:ind w:left="2880" w:hanging="360"/>
      </w:pPr>
      <w:rPr>
        <w:rFonts w:cs="Times New Roman" w:hint="default"/>
      </w:rPr>
    </w:lvl>
    <w:lvl w:ilvl="5">
      <w:start w:val="1"/>
      <w:numFmt w:val="lowerRoman"/>
      <w:lvlText w:val="(%6)"/>
      <w:lvlJc w:val="left"/>
      <w:pPr>
        <w:ind w:left="3240" w:hanging="360"/>
      </w:pPr>
      <w:rPr>
        <w:rFonts w:cs="Times New Roman" w:hint="default"/>
      </w:rPr>
    </w:lvl>
    <w:lvl w:ilvl="6">
      <w:start w:val="1"/>
      <w:numFmt w:val="decimal"/>
      <w:lvlText w:val="%7."/>
      <w:lvlJc w:val="left"/>
      <w:pPr>
        <w:ind w:left="3600" w:hanging="360"/>
      </w:pPr>
      <w:rPr>
        <w:rFonts w:cs="Times New Roman" w:hint="default"/>
      </w:rPr>
    </w:lvl>
    <w:lvl w:ilvl="7">
      <w:start w:val="1"/>
      <w:numFmt w:val="lowerLetter"/>
      <w:lvlText w:val="%8."/>
      <w:lvlJc w:val="left"/>
      <w:pPr>
        <w:ind w:left="3960" w:hanging="360"/>
      </w:pPr>
      <w:rPr>
        <w:rFonts w:cs="Times New Roman" w:hint="default"/>
      </w:rPr>
    </w:lvl>
    <w:lvl w:ilvl="8">
      <w:start w:val="1"/>
      <w:numFmt w:val="lowerRoman"/>
      <w:lvlText w:val="%9."/>
      <w:lvlJc w:val="left"/>
      <w:pPr>
        <w:ind w:left="4320" w:hanging="360"/>
      </w:pPr>
      <w:rPr>
        <w:rFonts w:cs="Times New Roman" w:hint="default"/>
      </w:rPr>
    </w:lvl>
  </w:abstractNum>
  <w:abstractNum w:abstractNumId="23" w15:restartNumberingAfterBreak="0">
    <w:nsid w:val="26E729AA"/>
    <w:multiLevelType w:val="multilevel"/>
    <w:tmpl w:val="6854C28A"/>
    <w:name w:val="DNVGL Appendices"/>
    <w:lvl w:ilvl="0">
      <w:start w:val="1"/>
      <w:numFmt w:val="upperLetter"/>
      <w:lvlRestart w:val="0"/>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7812E41"/>
    <w:multiLevelType w:val="multilevel"/>
    <w:tmpl w:val="56800372"/>
    <w:name w:val="DNVGL Headings2"/>
    <w:styleLink w:val="AppendixHeadings"/>
    <w:lvl w:ilvl="0">
      <w:start w:val="1"/>
      <w:numFmt w:val="decimal"/>
      <w:lvlText w:val="App %1"/>
      <w:lvlJc w:val="left"/>
      <w:pPr>
        <w:tabs>
          <w:tab w:val="num" w:pos="1134"/>
        </w:tabs>
        <w:ind w:left="1134" w:hanging="1134"/>
      </w:pPr>
      <w:rPr>
        <w:rFonts w:ascii="Verdana" w:hAnsi="Verdana" w:cs="Times New Roman" w:hint="default"/>
        <w:b/>
        <w:color w:val="009FDA"/>
        <w:sz w:val="26"/>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 w15:restartNumberingAfterBreak="0">
    <w:nsid w:val="27C444F5"/>
    <w:multiLevelType w:val="hybridMultilevel"/>
    <w:tmpl w:val="62FE35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8B41E3"/>
    <w:multiLevelType w:val="hybridMultilevel"/>
    <w:tmpl w:val="E0CC961A"/>
    <w:name w:val="DNVGL Headings22322242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FB4481D"/>
    <w:multiLevelType w:val="hybridMultilevel"/>
    <w:tmpl w:val="80781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EA920D3"/>
    <w:multiLevelType w:val="multilevel"/>
    <w:tmpl w:val="E668B2D2"/>
    <w:styleLink w:val="AppendixHeadings0"/>
    <w:lvl w:ilvl="0">
      <w:start w:val="1"/>
      <w:numFmt w:val="upperLetter"/>
      <w:suff w:val="space"/>
      <w:lvlText w:val="Appendix %1"/>
      <w:lvlJc w:val="left"/>
      <w:pPr>
        <w:ind w:left="-32767" w:firstLine="32767"/>
      </w:pPr>
      <w:rPr>
        <w:rFonts w:ascii="Arial" w:hAnsi="Arial" w:hint="default"/>
        <w:b/>
        <w:i w:val="0"/>
        <w:caps/>
        <w:color w:val="0F204B"/>
        <w:sz w:val="26"/>
      </w:rPr>
    </w:lvl>
    <w:lvl w:ilvl="1">
      <w:start w:val="1"/>
      <w:numFmt w:val="decimal"/>
      <w:lvlText w:val="%1 %2"/>
      <w:lvlJc w:val="left"/>
      <w:pPr>
        <w:tabs>
          <w:tab w:val="num" w:pos="680"/>
        </w:tabs>
        <w:ind w:left="0" w:firstLine="0"/>
      </w:pPr>
      <w:rPr>
        <w:rFonts w:ascii="Arial" w:hAnsi="Arial" w:hint="default"/>
        <w:b/>
        <w:i w:val="0"/>
        <w:color w:val="0F204B"/>
        <w:sz w:val="26"/>
      </w:rPr>
    </w:lvl>
    <w:lvl w:ilvl="2">
      <w:start w:val="1"/>
      <w:numFmt w:val="decimal"/>
      <w:suff w:val="space"/>
      <w:lvlText w:val="%1 %2.%3"/>
      <w:lvlJc w:val="left"/>
      <w:pPr>
        <w:ind w:left="0" w:firstLine="0"/>
      </w:pPr>
      <w:rPr>
        <w:rFonts w:ascii="Arial" w:hAnsi="Arial" w:hint="default"/>
        <w:b w:val="0"/>
        <w:i w:val="0"/>
        <w:color w:val="0F204B"/>
        <w:sz w:val="26"/>
      </w:rPr>
    </w:lvl>
    <w:lvl w:ilvl="3">
      <w:start w:val="1"/>
      <w:numFmt w:val="decimal"/>
      <w:suff w:val="space"/>
      <w:lvlText w:val="%1 %2.%3.%4"/>
      <w:lvlJc w:val="left"/>
      <w:pPr>
        <w:ind w:left="0" w:firstLine="0"/>
      </w:pPr>
      <w:rPr>
        <w:rFonts w:ascii="Arial" w:hAnsi="Arial" w:hint="default"/>
        <w:b/>
        <w:i w:val="0"/>
        <w:color w:val="0F204B"/>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2D70418"/>
    <w:multiLevelType w:val="multilevel"/>
    <w:tmpl w:val="54F82BC4"/>
    <w:lvl w:ilvl="0">
      <w:start w:val="1"/>
      <w:numFmt w:val="upperLetter"/>
      <w:pStyle w:val="Heading6"/>
      <w:lvlText w:val="Appendix %1"/>
      <w:lvlJc w:val="left"/>
      <w:pPr>
        <w:tabs>
          <w:tab w:val="num" w:pos="1871"/>
        </w:tabs>
        <w:ind w:left="-32767" w:firstLine="32767"/>
      </w:pPr>
      <w:rPr>
        <w:rFonts w:ascii="Arial" w:hAnsi="Arial" w:hint="default"/>
        <w:b/>
        <w:i w:val="0"/>
        <w:caps/>
        <w:color w:val="0F204B"/>
        <w:sz w:val="26"/>
      </w:rPr>
    </w:lvl>
    <w:lvl w:ilvl="1">
      <w:start w:val="1"/>
      <w:numFmt w:val="decimal"/>
      <w:pStyle w:val="Heading7"/>
      <w:lvlText w:val="%1 %2"/>
      <w:lvlJc w:val="left"/>
      <w:pPr>
        <w:tabs>
          <w:tab w:val="num" w:pos="680"/>
        </w:tabs>
        <w:ind w:left="0" w:firstLine="0"/>
      </w:pPr>
      <w:rPr>
        <w:rFonts w:ascii="Arial" w:hAnsi="Arial" w:hint="default"/>
        <w:b/>
        <w:i w:val="0"/>
        <w:color w:val="0F204B"/>
        <w:sz w:val="26"/>
      </w:rPr>
    </w:lvl>
    <w:lvl w:ilvl="2">
      <w:start w:val="1"/>
      <w:numFmt w:val="decimal"/>
      <w:pStyle w:val="Heading8"/>
      <w:lvlText w:val="%1 %2.%3"/>
      <w:lvlJc w:val="left"/>
      <w:pPr>
        <w:tabs>
          <w:tab w:val="num" w:pos="907"/>
        </w:tabs>
        <w:ind w:left="0" w:firstLine="0"/>
      </w:pPr>
      <w:rPr>
        <w:rFonts w:ascii="Arial" w:hAnsi="Arial" w:hint="default"/>
        <w:b w:val="0"/>
        <w:i w:val="0"/>
        <w:color w:val="0F204B"/>
        <w:sz w:val="26"/>
      </w:rPr>
    </w:lvl>
    <w:lvl w:ilvl="3">
      <w:start w:val="1"/>
      <w:numFmt w:val="decimal"/>
      <w:pStyle w:val="Heading9"/>
      <w:lvlText w:val="%1 %2.%3.%4"/>
      <w:lvlJc w:val="left"/>
      <w:pPr>
        <w:tabs>
          <w:tab w:val="num" w:pos="1134"/>
        </w:tabs>
        <w:ind w:left="0" w:firstLine="0"/>
      </w:pPr>
      <w:rPr>
        <w:rFonts w:ascii="Arial" w:hAnsi="Arial" w:hint="default"/>
        <w:b/>
        <w:i w:val="0"/>
        <w:color w:val="0F204B"/>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6613A4D"/>
    <w:multiLevelType w:val="hybridMultilevel"/>
    <w:tmpl w:val="D0A25200"/>
    <w:name w:val="DNVGL Headings223222422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6D6A0F"/>
    <w:multiLevelType w:val="hybridMultilevel"/>
    <w:tmpl w:val="0DC49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A7C31B8"/>
    <w:multiLevelType w:val="hybridMultilevel"/>
    <w:tmpl w:val="58A2C7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C397778"/>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DC01700"/>
    <w:multiLevelType w:val="hybridMultilevel"/>
    <w:tmpl w:val="020A924E"/>
    <w:name w:val="DNVGL Headings2232224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1223BBD"/>
    <w:multiLevelType w:val="hybridMultilevel"/>
    <w:tmpl w:val="EA380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14C2037"/>
    <w:multiLevelType w:val="hybridMultilevel"/>
    <w:tmpl w:val="36DCE10E"/>
    <w:name w:val="DNVGL Headings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53984874"/>
    <w:multiLevelType w:val="hybridMultilevel"/>
    <w:tmpl w:val="A78C4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180D30"/>
    <w:multiLevelType w:val="hybridMultilevel"/>
    <w:tmpl w:val="1C86C67A"/>
    <w:name w:val="DNVGL Headings2232224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C32BFE"/>
    <w:multiLevelType w:val="hybridMultilevel"/>
    <w:tmpl w:val="77BCFB5A"/>
    <w:name w:val="DNVGL Headings3"/>
    <w:lvl w:ilvl="0" w:tplc="2AAC89BC">
      <w:start w:val="1"/>
      <w:numFmt w:val="decimal"/>
      <w:lvlText w:val="1.1.%1"/>
      <w:lvlJc w:val="left"/>
      <w:pPr>
        <w:ind w:left="360" w:hanging="360"/>
      </w:pPr>
      <w:rPr>
        <w:rFonts w:cs="Times New Roman" w:hint="default"/>
        <w:color w:val="009FDA"/>
      </w:rPr>
    </w:lvl>
    <w:lvl w:ilvl="1" w:tplc="04140019" w:tentative="1">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0" w15:restartNumberingAfterBreak="0">
    <w:nsid w:val="66C863F4"/>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1" w15:restartNumberingAfterBreak="0">
    <w:nsid w:val="66CF4D43"/>
    <w:multiLevelType w:val="hybridMultilevel"/>
    <w:tmpl w:val="776CD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79344A1"/>
    <w:multiLevelType w:val="hybridMultilevel"/>
    <w:tmpl w:val="14E62CDA"/>
    <w:name w:val="DNVGL Headings222"/>
    <w:lvl w:ilvl="0" w:tplc="45D6B2B8">
      <w:start w:val="1"/>
      <w:numFmt w:val="upperLetter"/>
      <w:lvlText w:val="APPENDIX %1"/>
      <w:lvlJc w:val="left"/>
      <w:pPr>
        <w:ind w:left="720" w:hanging="360"/>
      </w:pPr>
      <w:rPr>
        <w:rFonts w:hint="default"/>
        <w:color w:val="0F204B"/>
        <w:u w:color="0F204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CA031F"/>
    <w:multiLevelType w:val="multilevel"/>
    <w:tmpl w:val="095430F4"/>
    <w:name w:val="DNVGL Headings2232"/>
    <w:styleLink w:val="AppendixHeadingsB"/>
    <w:lvl w:ilvl="0">
      <w:start w:val="1"/>
      <w:numFmt w:val="decimal"/>
      <w:lvlText w:val="B %1"/>
      <w:lvlJc w:val="left"/>
      <w:pPr>
        <w:tabs>
          <w:tab w:val="num" w:pos="2727"/>
        </w:tabs>
        <w:ind w:left="2727" w:hanging="567"/>
      </w:pPr>
      <w:rPr>
        <w:rFonts w:ascii="Verdana" w:hAnsi="Verdana" w:cs="Times New Roman" w:hint="default"/>
        <w:b/>
        <w:color w:val="009FDA"/>
        <w:sz w:val="26"/>
      </w:rPr>
    </w:lvl>
    <w:lvl w:ilvl="1">
      <w:start w:val="1"/>
      <w:numFmt w:val="decimal"/>
      <w:lvlText w:val="B %1.%2"/>
      <w:lvlJc w:val="left"/>
      <w:pPr>
        <w:tabs>
          <w:tab w:val="num" w:pos="3181"/>
        </w:tabs>
        <w:ind w:left="3181" w:hanging="1021"/>
      </w:pPr>
      <w:rPr>
        <w:rFonts w:ascii="Verdana" w:hAnsi="Verdana" w:cs="Times New Roman" w:hint="default"/>
        <w:b/>
        <w:color w:val="009FDA"/>
        <w:sz w:val="26"/>
      </w:rPr>
    </w:lvl>
    <w:lvl w:ilvl="2">
      <w:start w:val="1"/>
      <w:numFmt w:val="decimal"/>
      <w:lvlText w:val="B %1.%2.%3"/>
      <w:lvlJc w:val="left"/>
      <w:pPr>
        <w:tabs>
          <w:tab w:val="num" w:pos="1134"/>
        </w:tabs>
        <w:ind w:left="1134" w:hanging="1134"/>
      </w:pPr>
      <w:rPr>
        <w:rFonts w:ascii="Verdana" w:hAnsi="Verdana" w:cs="Times New Roman" w:hint="default"/>
        <w:color w:val="009FDA"/>
        <w:sz w:val="26"/>
      </w:rPr>
    </w:lvl>
    <w:lvl w:ilvl="3">
      <w:start w:val="1"/>
      <w:numFmt w:val="decimal"/>
      <w:lvlText w:val="(%4)"/>
      <w:lvlJc w:val="left"/>
      <w:pPr>
        <w:ind w:left="3960" w:hanging="360"/>
      </w:pPr>
      <w:rPr>
        <w:rFonts w:cs="Times New Roman" w:hint="default"/>
      </w:rPr>
    </w:lvl>
    <w:lvl w:ilvl="4">
      <w:start w:val="1"/>
      <w:numFmt w:val="lowerLetter"/>
      <w:lvlText w:val="(%5)"/>
      <w:lvlJc w:val="left"/>
      <w:pPr>
        <w:ind w:left="4320" w:hanging="360"/>
      </w:pPr>
      <w:rPr>
        <w:rFonts w:cs="Times New Roman" w:hint="default"/>
      </w:rPr>
    </w:lvl>
    <w:lvl w:ilvl="5">
      <w:start w:val="1"/>
      <w:numFmt w:val="lowerRoman"/>
      <w:lvlText w:val="(%6)"/>
      <w:lvlJc w:val="left"/>
      <w:pPr>
        <w:ind w:left="4680" w:hanging="36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left"/>
      <w:pPr>
        <w:ind w:left="5760" w:hanging="360"/>
      </w:pPr>
      <w:rPr>
        <w:rFonts w:cs="Times New Roman" w:hint="default"/>
      </w:rPr>
    </w:lvl>
  </w:abstractNum>
  <w:abstractNum w:abstractNumId="44" w15:restartNumberingAfterBreak="0">
    <w:nsid w:val="6B3237D7"/>
    <w:multiLevelType w:val="multilevel"/>
    <w:tmpl w:val="454CDC64"/>
    <w:styleLink w:val="Style2"/>
    <w:lvl w:ilvl="0">
      <w:start w:val="1"/>
      <w:numFmt w:val="upperLetter"/>
      <w:lvlText w:val="Appendix %1"/>
      <w:lvlJc w:val="left"/>
      <w:pPr>
        <w:tabs>
          <w:tab w:val="num" w:pos="1871"/>
        </w:tabs>
        <w:ind w:left="-32767" w:firstLine="32767"/>
      </w:pPr>
      <w:rPr>
        <w:rFonts w:ascii="Arial" w:hAnsi="Arial" w:hint="default"/>
        <w:b/>
        <w:i w:val="0"/>
        <w:caps/>
        <w:color w:val="0F204B"/>
        <w:sz w:val="26"/>
      </w:rPr>
    </w:lvl>
    <w:lvl w:ilvl="1">
      <w:start w:val="1"/>
      <w:numFmt w:val="decimal"/>
      <w:suff w:val="space"/>
      <w:lvlText w:val="%1 %2"/>
      <w:lvlJc w:val="left"/>
      <w:pPr>
        <w:ind w:left="0" w:firstLine="0"/>
      </w:pPr>
      <w:rPr>
        <w:rFonts w:ascii="Arial" w:hAnsi="Arial" w:hint="default"/>
        <w:b/>
        <w:i w:val="0"/>
        <w:color w:val="0F204B"/>
        <w:sz w:val="26"/>
      </w:rPr>
    </w:lvl>
    <w:lvl w:ilvl="2">
      <w:start w:val="1"/>
      <w:numFmt w:val="decimal"/>
      <w:suff w:val="space"/>
      <w:lvlText w:val="%1 %2.%3"/>
      <w:lvlJc w:val="left"/>
      <w:pPr>
        <w:ind w:left="0" w:firstLine="0"/>
      </w:pPr>
      <w:rPr>
        <w:rFonts w:ascii="Arial" w:hAnsi="Arial" w:hint="default"/>
        <w:b w:val="0"/>
        <w:i w:val="0"/>
        <w:color w:val="0F204B"/>
        <w:sz w:val="26"/>
      </w:rPr>
    </w:lvl>
    <w:lvl w:ilvl="3">
      <w:start w:val="1"/>
      <w:numFmt w:val="decimal"/>
      <w:suff w:val="space"/>
      <w:lvlText w:val="%1 %2.%3.%4"/>
      <w:lvlJc w:val="left"/>
      <w:pPr>
        <w:ind w:left="0" w:firstLine="0"/>
      </w:pPr>
      <w:rPr>
        <w:rFonts w:ascii="Arial" w:hAnsi="Arial" w:hint="default"/>
        <w:b/>
        <w:i w:val="0"/>
        <w:color w:val="0F204B"/>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E3004B2"/>
    <w:multiLevelType w:val="hybridMultilevel"/>
    <w:tmpl w:val="8DF45CB4"/>
    <w:name w:val="DNVGL Headings223222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CD9523E"/>
    <w:multiLevelType w:val="hybridMultilevel"/>
    <w:tmpl w:val="B700E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E096396"/>
    <w:multiLevelType w:val="hybridMultilevel"/>
    <w:tmpl w:val="9148F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8"/>
  </w:num>
  <w:num w:numId="4">
    <w:abstractNumId w:val="23"/>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33"/>
  </w:num>
  <w:num w:numId="14">
    <w:abstractNumId w:val="16"/>
  </w:num>
  <w:num w:numId="15">
    <w:abstractNumId w:val="40"/>
  </w:num>
  <w:num w:numId="16">
    <w:abstractNumId w:val="24"/>
  </w:num>
  <w:num w:numId="17">
    <w:abstractNumId w:val="22"/>
  </w:num>
  <w:num w:numId="18">
    <w:abstractNumId w:val="43"/>
  </w:num>
  <w:num w:numId="19">
    <w:abstractNumId w:val="13"/>
  </w:num>
  <w:num w:numId="20">
    <w:abstractNumId w:val="28"/>
  </w:num>
  <w:num w:numId="21">
    <w:abstractNumId w:val="29"/>
  </w:num>
  <w:num w:numId="22">
    <w:abstractNumId w:val="44"/>
  </w:num>
  <w:num w:numId="23">
    <w:abstractNumId w:val="18"/>
  </w:num>
  <w:num w:numId="24">
    <w:abstractNumId w:val="35"/>
  </w:num>
  <w:num w:numId="25">
    <w:abstractNumId w:val="47"/>
  </w:num>
  <w:num w:numId="26">
    <w:abstractNumId w:val="32"/>
  </w:num>
  <w:num w:numId="27">
    <w:abstractNumId w:val="11"/>
  </w:num>
  <w:num w:numId="28">
    <w:abstractNumId w:val="27"/>
  </w:num>
  <w:num w:numId="29">
    <w:abstractNumId w:val="20"/>
  </w:num>
  <w:num w:numId="30">
    <w:abstractNumId w:val="41"/>
  </w:num>
  <w:num w:numId="31">
    <w:abstractNumId w:val="37"/>
  </w:num>
  <w:num w:numId="32">
    <w:abstractNumId w:val="46"/>
  </w:num>
  <w:num w:numId="33">
    <w:abstractNumId w:val="19"/>
  </w:num>
  <w:num w:numId="34">
    <w:abstractNumId w:val="25"/>
  </w:num>
  <w:num w:numId="35">
    <w:abstractNumId w:val="10"/>
  </w:num>
  <w:num w:numId="36">
    <w:abstractNumId w:val="42"/>
  </w:num>
  <w:num w:numId="37">
    <w:abstractNumId w:val="17"/>
  </w:num>
  <w:num w:numId="38">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9.dotx"/>
    <w:docVar w:name="DFS_FormId" w:val="1943"/>
    <w:docVar w:name="DFS_FormNo" w:val="COR 009"/>
    <w:docVar w:name="DFS_FormversionNo" w:val="9"/>
    <w:docVar w:name="DFS_Issue" w:val="2021-03"/>
    <w:docVar w:name="DNVeFormDoc_guid" w:val="2fb04c15e96c4bf79c24d083f2b58adf"/>
    <w:docVar w:name="eForms Core NewDocument" w:val="2021-02-24T11:39:52Z"/>
    <w:docVar w:name="eForms_xdoc_doc_config" w:val="&lt;?xml version=&quot;1.0&quot; encoding=&quot;UTF-8&quot;?&gt;&lt;DNVeFormsCore version=&quot;1.0&quot;&gt;&lt;doc_config client_app=&quot;&quot;&gt;&lt;setting name=&quot;form_config&quot;&gt;&lt;form form_id=&quot;1943&quot; formversion_no=&quot;8&quot; code=&quot;COR 009&quot; name=&quot;Blank Document with logo and DNV GL footer&quot; issue=&quot;2017-10&quot; formgroup_id=&quot;0&quot; distribution_bits=&quot;15&quot; FU=&quot;1&quot; SS=&quot;1&quot; SL=&quot;1&quot; ST=&quot;1&quot; filename=&quot;COR009.dotx&quot; type=&quot;Word&quot; datafolder=&quot;COR 009&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5D8F09DB-CDC9-4DAC-9344-8ED28A826250}"/>
    <w:docVar w:name="eFormsFormConfig" w:val="&lt;form form_id=&quot;1943&quot; formversion_no=&quot;8&quot; code=&quot;COR 009&quot; name=&quot;Blank Document with logo and DNV GL footer&quot; issue=&quot;2017-10&quot; formgroup_id=&quot;0&quot; distribution_bits=&quot;15&quot; FU=&quot;1&quot; SS=&quot;1&quot; SL=&quot;1&quot; ST=&quot;1&quot; filename=&quot;COR009.dotx&quot; type=&quot;Word&quot; datafolder=&quot;COR 009&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10215 062246"/>
    <w:docVar w:name="TB build utc" w:val="2021-02-15T05:22:55"/>
    <w:docVar w:name="TB filename" w:val="COR009.dotx"/>
    <w:docVar w:name="TB id" w:val="7240"/>
    <w:docVar w:name="TB name" w:val="COR 009"/>
    <w:docVar w:name="TMPeF_datafolder" w:val="COR 009"/>
    <w:docVar w:name="XCD450QKD" w:val="df97e0bb757541a0bdfb01729ca33b15"/>
  </w:docVars>
  <w:rsids>
    <w:rsidRoot w:val="006B496B"/>
    <w:rsid w:val="000077D2"/>
    <w:rsid w:val="0001498E"/>
    <w:rsid w:val="00016B25"/>
    <w:rsid w:val="00022C83"/>
    <w:rsid w:val="000239E2"/>
    <w:rsid w:val="0002729E"/>
    <w:rsid w:val="00030EF0"/>
    <w:rsid w:val="0003334F"/>
    <w:rsid w:val="00034979"/>
    <w:rsid w:val="00036CC9"/>
    <w:rsid w:val="00037684"/>
    <w:rsid w:val="00046D20"/>
    <w:rsid w:val="00050311"/>
    <w:rsid w:val="0005273C"/>
    <w:rsid w:val="00057197"/>
    <w:rsid w:val="00063BBE"/>
    <w:rsid w:val="00063C72"/>
    <w:rsid w:val="00065313"/>
    <w:rsid w:val="00065358"/>
    <w:rsid w:val="00066479"/>
    <w:rsid w:val="000747C0"/>
    <w:rsid w:val="000832C1"/>
    <w:rsid w:val="0008451B"/>
    <w:rsid w:val="000861CF"/>
    <w:rsid w:val="00090F3B"/>
    <w:rsid w:val="000A096C"/>
    <w:rsid w:val="000A3BC2"/>
    <w:rsid w:val="000A457A"/>
    <w:rsid w:val="000A51C3"/>
    <w:rsid w:val="000A5287"/>
    <w:rsid w:val="000A6209"/>
    <w:rsid w:val="000B2A6F"/>
    <w:rsid w:val="000B2F9C"/>
    <w:rsid w:val="000B5F0B"/>
    <w:rsid w:val="000B7A6E"/>
    <w:rsid w:val="000C1DAD"/>
    <w:rsid w:val="000C40E4"/>
    <w:rsid w:val="000C4E1D"/>
    <w:rsid w:val="000D022A"/>
    <w:rsid w:val="000D4B59"/>
    <w:rsid w:val="000D75FA"/>
    <w:rsid w:val="000D7C6D"/>
    <w:rsid w:val="000E7588"/>
    <w:rsid w:val="000E7D15"/>
    <w:rsid w:val="000F0410"/>
    <w:rsid w:val="000F0CC6"/>
    <w:rsid w:val="000F53FC"/>
    <w:rsid w:val="000F6DA5"/>
    <w:rsid w:val="00103090"/>
    <w:rsid w:val="00114950"/>
    <w:rsid w:val="00121771"/>
    <w:rsid w:val="001222F4"/>
    <w:rsid w:val="00124F8A"/>
    <w:rsid w:val="00125777"/>
    <w:rsid w:val="0012635F"/>
    <w:rsid w:val="00126795"/>
    <w:rsid w:val="0013293B"/>
    <w:rsid w:val="00132E87"/>
    <w:rsid w:val="00136461"/>
    <w:rsid w:val="00144043"/>
    <w:rsid w:val="00146515"/>
    <w:rsid w:val="00146AE6"/>
    <w:rsid w:val="001504D1"/>
    <w:rsid w:val="0015104A"/>
    <w:rsid w:val="001574EC"/>
    <w:rsid w:val="00170253"/>
    <w:rsid w:val="0017256B"/>
    <w:rsid w:val="00172CE7"/>
    <w:rsid w:val="001744CD"/>
    <w:rsid w:val="0017526B"/>
    <w:rsid w:val="00182BEE"/>
    <w:rsid w:val="00191D87"/>
    <w:rsid w:val="0019758A"/>
    <w:rsid w:val="001A1A3B"/>
    <w:rsid w:val="001A32BC"/>
    <w:rsid w:val="001A588C"/>
    <w:rsid w:val="001A780F"/>
    <w:rsid w:val="001B0329"/>
    <w:rsid w:val="001B3363"/>
    <w:rsid w:val="001B42A5"/>
    <w:rsid w:val="001B4DAC"/>
    <w:rsid w:val="001C172C"/>
    <w:rsid w:val="001C338E"/>
    <w:rsid w:val="001C645D"/>
    <w:rsid w:val="001C67F3"/>
    <w:rsid w:val="001D0F6F"/>
    <w:rsid w:val="001D1938"/>
    <w:rsid w:val="001D3E9B"/>
    <w:rsid w:val="001D58A5"/>
    <w:rsid w:val="001D60E5"/>
    <w:rsid w:val="001D646F"/>
    <w:rsid w:val="001F6515"/>
    <w:rsid w:val="002012BF"/>
    <w:rsid w:val="002022F3"/>
    <w:rsid w:val="00203D2F"/>
    <w:rsid w:val="002051BA"/>
    <w:rsid w:val="00214444"/>
    <w:rsid w:val="00214456"/>
    <w:rsid w:val="00214C4C"/>
    <w:rsid w:val="002170E0"/>
    <w:rsid w:val="00220ED2"/>
    <w:rsid w:val="00221210"/>
    <w:rsid w:val="00221B47"/>
    <w:rsid w:val="00224524"/>
    <w:rsid w:val="002255D6"/>
    <w:rsid w:val="00226F01"/>
    <w:rsid w:val="00232B02"/>
    <w:rsid w:val="00234A3F"/>
    <w:rsid w:val="0023578A"/>
    <w:rsid w:val="002359C1"/>
    <w:rsid w:val="00241837"/>
    <w:rsid w:val="002418D9"/>
    <w:rsid w:val="002442D7"/>
    <w:rsid w:val="00250334"/>
    <w:rsid w:val="00251261"/>
    <w:rsid w:val="00252881"/>
    <w:rsid w:val="0025495B"/>
    <w:rsid w:val="00261F3C"/>
    <w:rsid w:val="00274637"/>
    <w:rsid w:val="00274E69"/>
    <w:rsid w:val="002847C4"/>
    <w:rsid w:val="002865DB"/>
    <w:rsid w:val="00297939"/>
    <w:rsid w:val="002A5E78"/>
    <w:rsid w:val="002B1FB2"/>
    <w:rsid w:val="002B3527"/>
    <w:rsid w:val="002B6CFE"/>
    <w:rsid w:val="002C396B"/>
    <w:rsid w:val="002C3F56"/>
    <w:rsid w:val="002C6F45"/>
    <w:rsid w:val="002D0711"/>
    <w:rsid w:val="002D0F7D"/>
    <w:rsid w:val="002D5360"/>
    <w:rsid w:val="002E0589"/>
    <w:rsid w:val="002E171F"/>
    <w:rsid w:val="002E21A5"/>
    <w:rsid w:val="002F4750"/>
    <w:rsid w:val="002F5542"/>
    <w:rsid w:val="002F6A9A"/>
    <w:rsid w:val="002F7C67"/>
    <w:rsid w:val="003048C6"/>
    <w:rsid w:val="0030627F"/>
    <w:rsid w:val="00307FFC"/>
    <w:rsid w:val="0031150C"/>
    <w:rsid w:val="00311EAE"/>
    <w:rsid w:val="00313ADF"/>
    <w:rsid w:val="00323B9F"/>
    <w:rsid w:val="003318AF"/>
    <w:rsid w:val="00332B42"/>
    <w:rsid w:val="003345B8"/>
    <w:rsid w:val="003372DA"/>
    <w:rsid w:val="003562D2"/>
    <w:rsid w:val="00356ADB"/>
    <w:rsid w:val="003601A9"/>
    <w:rsid w:val="0036466F"/>
    <w:rsid w:val="0036766B"/>
    <w:rsid w:val="003742B3"/>
    <w:rsid w:val="00374C96"/>
    <w:rsid w:val="003759FF"/>
    <w:rsid w:val="00380422"/>
    <w:rsid w:val="0038099E"/>
    <w:rsid w:val="00384E9A"/>
    <w:rsid w:val="00387F36"/>
    <w:rsid w:val="003929C5"/>
    <w:rsid w:val="003A20FB"/>
    <w:rsid w:val="003A377A"/>
    <w:rsid w:val="003A3F1B"/>
    <w:rsid w:val="003A6047"/>
    <w:rsid w:val="003A69EE"/>
    <w:rsid w:val="003B1FAC"/>
    <w:rsid w:val="003B26AA"/>
    <w:rsid w:val="003B283B"/>
    <w:rsid w:val="003B42E4"/>
    <w:rsid w:val="003B7638"/>
    <w:rsid w:val="003C0A91"/>
    <w:rsid w:val="003C12AA"/>
    <w:rsid w:val="003C4889"/>
    <w:rsid w:val="003C4D70"/>
    <w:rsid w:val="003C568C"/>
    <w:rsid w:val="003C6367"/>
    <w:rsid w:val="003C71E3"/>
    <w:rsid w:val="003D4C0E"/>
    <w:rsid w:val="003E165D"/>
    <w:rsid w:val="003E32FF"/>
    <w:rsid w:val="003E576F"/>
    <w:rsid w:val="003F27FC"/>
    <w:rsid w:val="003F3F75"/>
    <w:rsid w:val="003F43F9"/>
    <w:rsid w:val="00400DE8"/>
    <w:rsid w:val="00402BEF"/>
    <w:rsid w:val="00402E15"/>
    <w:rsid w:val="00405C2F"/>
    <w:rsid w:val="00407C82"/>
    <w:rsid w:val="00410036"/>
    <w:rsid w:val="00412B8E"/>
    <w:rsid w:val="004134C4"/>
    <w:rsid w:val="00414832"/>
    <w:rsid w:val="00414F5D"/>
    <w:rsid w:val="0041763E"/>
    <w:rsid w:val="00427697"/>
    <w:rsid w:val="00434270"/>
    <w:rsid w:val="00435120"/>
    <w:rsid w:val="004366A1"/>
    <w:rsid w:val="004366E6"/>
    <w:rsid w:val="00443B78"/>
    <w:rsid w:val="00443C72"/>
    <w:rsid w:val="00444704"/>
    <w:rsid w:val="00450886"/>
    <w:rsid w:val="00450AD9"/>
    <w:rsid w:val="00456A2E"/>
    <w:rsid w:val="00461FA5"/>
    <w:rsid w:val="0046363A"/>
    <w:rsid w:val="0046397F"/>
    <w:rsid w:val="0046550A"/>
    <w:rsid w:val="00466407"/>
    <w:rsid w:val="00467519"/>
    <w:rsid w:val="00473495"/>
    <w:rsid w:val="00474F39"/>
    <w:rsid w:val="00477261"/>
    <w:rsid w:val="00480047"/>
    <w:rsid w:val="0048341B"/>
    <w:rsid w:val="0049086A"/>
    <w:rsid w:val="00490D51"/>
    <w:rsid w:val="004A2100"/>
    <w:rsid w:val="004A4FFD"/>
    <w:rsid w:val="004B072C"/>
    <w:rsid w:val="004B0860"/>
    <w:rsid w:val="004B2E86"/>
    <w:rsid w:val="004B429D"/>
    <w:rsid w:val="004B575B"/>
    <w:rsid w:val="004B74BC"/>
    <w:rsid w:val="004C06CF"/>
    <w:rsid w:val="004C3292"/>
    <w:rsid w:val="004D00AE"/>
    <w:rsid w:val="004D5655"/>
    <w:rsid w:val="004D6B9C"/>
    <w:rsid w:val="004D723C"/>
    <w:rsid w:val="004E0751"/>
    <w:rsid w:val="004E5958"/>
    <w:rsid w:val="004E6F61"/>
    <w:rsid w:val="0050226B"/>
    <w:rsid w:val="00506858"/>
    <w:rsid w:val="00507331"/>
    <w:rsid w:val="0050770E"/>
    <w:rsid w:val="005109A9"/>
    <w:rsid w:val="00510A43"/>
    <w:rsid w:val="005128E8"/>
    <w:rsid w:val="005137A8"/>
    <w:rsid w:val="005165FA"/>
    <w:rsid w:val="00520E11"/>
    <w:rsid w:val="00526C09"/>
    <w:rsid w:val="005270AC"/>
    <w:rsid w:val="0052741A"/>
    <w:rsid w:val="005359B9"/>
    <w:rsid w:val="00536DF1"/>
    <w:rsid w:val="00540A26"/>
    <w:rsid w:val="00556014"/>
    <w:rsid w:val="00561BF9"/>
    <w:rsid w:val="00565E11"/>
    <w:rsid w:val="005712B4"/>
    <w:rsid w:val="00572731"/>
    <w:rsid w:val="00587082"/>
    <w:rsid w:val="005968EA"/>
    <w:rsid w:val="005A087D"/>
    <w:rsid w:val="005A132C"/>
    <w:rsid w:val="005A46E7"/>
    <w:rsid w:val="005A573E"/>
    <w:rsid w:val="005A638A"/>
    <w:rsid w:val="005A77EA"/>
    <w:rsid w:val="005B1D08"/>
    <w:rsid w:val="005B54C9"/>
    <w:rsid w:val="005B6AD6"/>
    <w:rsid w:val="005B7B61"/>
    <w:rsid w:val="005C2DBC"/>
    <w:rsid w:val="005C37A7"/>
    <w:rsid w:val="005C499C"/>
    <w:rsid w:val="005C4C48"/>
    <w:rsid w:val="005C7B65"/>
    <w:rsid w:val="005D5039"/>
    <w:rsid w:val="005E42D0"/>
    <w:rsid w:val="005F61CA"/>
    <w:rsid w:val="00600C68"/>
    <w:rsid w:val="00602DA7"/>
    <w:rsid w:val="00606E63"/>
    <w:rsid w:val="00611FFC"/>
    <w:rsid w:val="00612E6E"/>
    <w:rsid w:val="006141FA"/>
    <w:rsid w:val="006164BC"/>
    <w:rsid w:val="00621B53"/>
    <w:rsid w:val="0062776F"/>
    <w:rsid w:val="0063087D"/>
    <w:rsid w:val="00635CB2"/>
    <w:rsid w:val="0063715C"/>
    <w:rsid w:val="006401B8"/>
    <w:rsid w:val="0064026B"/>
    <w:rsid w:val="006417E7"/>
    <w:rsid w:val="00641F07"/>
    <w:rsid w:val="00644424"/>
    <w:rsid w:val="00650DCB"/>
    <w:rsid w:val="00651B50"/>
    <w:rsid w:val="00652EA7"/>
    <w:rsid w:val="00662245"/>
    <w:rsid w:val="00663C6A"/>
    <w:rsid w:val="00675C98"/>
    <w:rsid w:val="0067659E"/>
    <w:rsid w:val="00676F8A"/>
    <w:rsid w:val="006807F4"/>
    <w:rsid w:val="00682100"/>
    <w:rsid w:val="00683A09"/>
    <w:rsid w:val="006851D7"/>
    <w:rsid w:val="00690D3F"/>
    <w:rsid w:val="006A2634"/>
    <w:rsid w:val="006A4DBA"/>
    <w:rsid w:val="006A5FDC"/>
    <w:rsid w:val="006A64F5"/>
    <w:rsid w:val="006A6CCF"/>
    <w:rsid w:val="006B067E"/>
    <w:rsid w:val="006B496B"/>
    <w:rsid w:val="006B73AB"/>
    <w:rsid w:val="006C0093"/>
    <w:rsid w:val="006C28D8"/>
    <w:rsid w:val="006C43C1"/>
    <w:rsid w:val="006C55A1"/>
    <w:rsid w:val="006C7870"/>
    <w:rsid w:val="006C7C8A"/>
    <w:rsid w:val="006D01BB"/>
    <w:rsid w:val="006D0C1F"/>
    <w:rsid w:val="006D0CFB"/>
    <w:rsid w:val="006D1CB2"/>
    <w:rsid w:val="006D2588"/>
    <w:rsid w:val="006D2BE9"/>
    <w:rsid w:val="006D364E"/>
    <w:rsid w:val="006D3B0D"/>
    <w:rsid w:val="006D761D"/>
    <w:rsid w:val="006E4D7B"/>
    <w:rsid w:val="006F2EE8"/>
    <w:rsid w:val="006F3665"/>
    <w:rsid w:val="006F37FC"/>
    <w:rsid w:val="007004C6"/>
    <w:rsid w:val="00704898"/>
    <w:rsid w:val="00704AFF"/>
    <w:rsid w:val="00704B9A"/>
    <w:rsid w:val="00712909"/>
    <w:rsid w:val="00713420"/>
    <w:rsid w:val="00713D58"/>
    <w:rsid w:val="007161E7"/>
    <w:rsid w:val="007173BE"/>
    <w:rsid w:val="00720575"/>
    <w:rsid w:val="00726980"/>
    <w:rsid w:val="00727D4B"/>
    <w:rsid w:val="007327D7"/>
    <w:rsid w:val="00735918"/>
    <w:rsid w:val="00736905"/>
    <w:rsid w:val="00741976"/>
    <w:rsid w:val="00743529"/>
    <w:rsid w:val="0074621A"/>
    <w:rsid w:val="007471DD"/>
    <w:rsid w:val="007507D0"/>
    <w:rsid w:val="00751033"/>
    <w:rsid w:val="0075120A"/>
    <w:rsid w:val="00754532"/>
    <w:rsid w:val="00760368"/>
    <w:rsid w:val="007754B1"/>
    <w:rsid w:val="0077794A"/>
    <w:rsid w:val="00780271"/>
    <w:rsid w:val="00781F91"/>
    <w:rsid w:val="007824B5"/>
    <w:rsid w:val="007861D7"/>
    <w:rsid w:val="0078685D"/>
    <w:rsid w:val="00786E29"/>
    <w:rsid w:val="00790A52"/>
    <w:rsid w:val="00791E18"/>
    <w:rsid w:val="00791E89"/>
    <w:rsid w:val="00792715"/>
    <w:rsid w:val="0079355F"/>
    <w:rsid w:val="007A1253"/>
    <w:rsid w:val="007A1781"/>
    <w:rsid w:val="007A4038"/>
    <w:rsid w:val="007A6105"/>
    <w:rsid w:val="007A6562"/>
    <w:rsid w:val="007B5002"/>
    <w:rsid w:val="007C085C"/>
    <w:rsid w:val="007C1F71"/>
    <w:rsid w:val="007C4001"/>
    <w:rsid w:val="007C45DE"/>
    <w:rsid w:val="007C4A9B"/>
    <w:rsid w:val="007D11EF"/>
    <w:rsid w:val="007D2286"/>
    <w:rsid w:val="007D3355"/>
    <w:rsid w:val="007E35EB"/>
    <w:rsid w:val="007E5111"/>
    <w:rsid w:val="007E6C01"/>
    <w:rsid w:val="007F3920"/>
    <w:rsid w:val="007F4A15"/>
    <w:rsid w:val="008006FF"/>
    <w:rsid w:val="00803D4F"/>
    <w:rsid w:val="008056ED"/>
    <w:rsid w:val="00810D7A"/>
    <w:rsid w:val="00811094"/>
    <w:rsid w:val="00812E28"/>
    <w:rsid w:val="00812E9C"/>
    <w:rsid w:val="008169A8"/>
    <w:rsid w:val="00817016"/>
    <w:rsid w:val="00817074"/>
    <w:rsid w:val="0082104B"/>
    <w:rsid w:val="00826209"/>
    <w:rsid w:val="008267A0"/>
    <w:rsid w:val="008318B1"/>
    <w:rsid w:val="00831C1F"/>
    <w:rsid w:val="008329E8"/>
    <w:rsid w:val="00834BE2"/>
    <w:rsid w:val="008359B4"/>
    <w:rsid w:val="0083641F"/>
    <w:rsid w:val="00841BC8"/>
    <w:rsid w:val="00842535"/>
    <w:rsid w:val="00842BF7"/>
    <w:rsid w:val="0084477A"/>
    <w:rsid w:val="00847486"/>
    <w:rsid w:val="008562BC"/>
    <w:rsid w:val="008575B3"/>
    <w:rsid w:val="008614A7"/>
    <w:rsid w:val="0086187F"/>
    <w:rsid w:val="00866BDC"/>
    <w:rsid w:val="00866BEB"/>
    <w:rsid w:val="00867CCD"/>
    <w:rsid w:val="008719BD"/>
    <w:rsid w:val="00876F64"/>
    <w:rsid w:val="00877147"/>
    <w:rsid w:val="00885517"/>
    <w:rsid w:val="0088658F"/>
    <w:rsid w:val="00886C0D"/>
    <w:rsid w:val="0088777F"/>
    <w:rsid w:val="008905DA"/>
    <w:rsid w:val="008906FA"/>
    <w:rsid w:val="00890F3A"/>
    <w:rsid w:val="00890F7A"/>
    <w:rsid w:val="00895A93"/>
    <w:rsid w:val="008A0A65"/>
    <w:rsid w:val="008A25CE"/>
    <w:rsid w:val="008A2632"/>
    <w:rsid w:val="008B1CDA"/>
    <w:rsid w:val="008B3D7B"/>
    <w:rsid w:val="008B4C76"/>
    <w:rsid w:val="008B5370"/>
    <w:rsid w:val="008B5556"/>
    <w:rsid w:val="008B5AC8"/>
    <w:rsid w:val="008B772E"/>
    <w:rsid w:val="008C2AC1"/>
    <w:rsid w:val="008C35C5"/>
    <w:rsid w:val="008D4D88"/>
    <w:rsid w:val="008D7AF6"/>
    <w:rsid w:val="008E1631"/>
    <w:rsid w:val="008E4BB1"/>
    <w:rsid w:val="008E4D8D"/>
    <w:rsid w:val="008F52E2"/>
    <w:rsid w:val="00900FA9"/>
    <w:rsid w:val="0090216D"/>
    <w:rsid w:val="00906F3A"/>
    <w:rsid w:val="00914646"/>
    <w:rsid w:val="00915085"/>
    <w:rsid w:val="0091791C"/>
    <w:rsid w:val="00920AF4"/>
    <w:rsid w:val="009214AE"/>
    <w:rsid w:val="00923DE5"/>
    <w:rsid w:val="009243C0"/>
    <w:rsid w:val="00932E9E"/>
    <w:rsid w:val="009334B8"/>
    <w:rsid w:val="009339AE"/>
    <w:rsid w:val="009419DF"/>
    <w:rsid w:val="00946B37"/>
    <w:rsid w:val="00953D56"/>
    <w:rsid w:val="00953F55"/>
    <w:rsid w:val="009557E5"/>
    <w:rsid w:val="009568F8"/>
    <w:rsid w:val="009600C5"/>
    <w:rsid w:val="009602AD"/>
    <w:rsid w:val="00963EDC"/>
    <w:rsid w:val="00965AB5"/>
    <w:rsid w:val="009700B7"/>
    <w:rsid w:val="00975257"/>
    <w:rsid w:val="00981A95"/>
    <w:rsid w:val="00983641"/>
    <w:rsid w:val="0098378C"/>
    <w:rsid w:val="00985906"/>
    <w:rsid w:val="00987077"/>
    <w:rsid w:val="00994791"/>
    <w:rsid w:val="00996259"/>
    <w:rsid w:val="009A1894"/>
    <w:rsid w:val="009A4883"/>
    <w:rsid w:val="009A52B8"/>
    <w:rsid w:val="009A68C8"/>
    <w:rsid w:val="009A6E3D"/>
    <w:rsid w:val="009B59A2"/>
    <w:rsid w:val="009B6AE5"/>
    <w:rsid w:val="009C4375"/>
    <w:rsid w:val="009C4DCD"/>
    <w:rsid w:val="009C68F2"/>
    <w:rsid w:val="009D2E83"/>
    <w:rsid w:val="009D3892"/>
    <w:rsid w:val="009D4A70"/>
    <w:rsid w:val="009D5801"/>
    <w:rsid w:val="009D7A5C"/>
    <w:rsid w:val="009E058B"/>
    <w:rsid w:val="009E65C9"/>
    <w:rsid w:val="009F0157"/>
    <w:rsid w:val="009F2FE0"/>
    <w:rsid w:val="00A00213"/>
    <w:rsid w:val="00A03BC1"/>
    <w:rsid w:val="00A1061E"/>
    <w:rsid w:val="00A15183"/>
    <w:rsid w:val="00A23F3C"/>
    <w:rsid w:val="00A24CBF"/>
    <w:rsid w:val="00A3027B"/>
    <w:rsid w:val="00A30E3A"/>
    <w:rsid w:val="00A31398"/>
    <w:rsid w:val="00A32905"/>
    <w:rsid w:val="00A330DA"/>
    <w:rsid w:val="00A33498"/>
    <w:rsid w:val="00A33A56"/>
    <w:rsid w:val="00A33F15"/>
    <w:rsid w:val="00A34819"/>
    <w:rsid w:val="00A35B8F"/>
    <w:rsid w:val="00A36F5C"/>
    <w:rsid w:val="00A372C7"/>
    <w:rsid w:val="00A41B8C"/>
    <w:rsid w:val="00A43C3F"/>
    <w:rsid w:val="00A50A47"/>
    <w:rsid w:val="00A51B98"/>
    <w:rsid w:val="00A55D6F"/>
    <w:rsid w:val="00A64ED6"/>
    <w:rsid w:val="00A65DD2"/>
    <w:rsid w:val="00A75913"/>
    <w:rsid w:val="00A8158D"/>
    <w:rsid w:val="00A850C2"/>
    <w:rsid w:val="00A9226E"/>
    <w:rsid w:val="00A92B05"/>
    <w:rsid w:val="00AA178E"/>
    <w:rsid w:val="00AA20B1"/>
    <w:rsid w:val="00AA3431"/>
    <w:rsid w:val="00AA3C16"/>
    <w:rsid w:val="00AB2816"/>
    <w:rsid w:val="00AB67F1"/>
    <w:rsid w:val="00AB741F"/>
    <w:rsid w:val="00AB742D"/>
    <w:rsid w:val="00AC18CE"/>
    <w:rsid w:val="00AC565D"/>
    <w:rsid w:val="00AD56AD"/>
    <w:rsid w:val="00AD66FF"/>
    <w:rsid w:val="00AD7F6E"/>
    <w:rsid w:val="00AE3083"/>
    <w:rsid w:val="00AE7605"/>
    <w:rsid w:val="00AF1028"/>
    <w:rsid w:val="00AF306D"/>
    <w:rsid w:val="00AF5493"/>
    <w:rsid w:val="00AF7DAE"/>
    <w:rsid w:val="00B01045"/>
    <w:rsid w:val="00B01AB1"/>
    <w:rsid w:val="00B03358"/>
    <w:rsid w:val="00B03958"/>
    <w:rsid w:val="00B06FC4"/>
    <w:rsid w:val="00B1098B"/>
    <w:rsid w:val="00B111ED"/>
    <w:rsid w:val="00B11F5F"/>
    <w:rsid w:val="00B14703"/>
    <w:rsid w:val="00B162A6"/>
    <w:rsid w:val="00B166B7"/>
    <w:rsid w:val="00B1681C"/>
    <w:rsid w:val="00B1773B"/>
    <w:rsid w:val="00B214E4"/>
    <w:rsid w:val="00B24CF5"/>
    <w:rsid w:val="00B30DE6"/>
    <w:rsid w:val="00B324F7"/>
    <w:rsid w:val="00B32C30"/>
    <w:rsid w:val="00B34738"/>
    <w:rsid w:val="00B36674"/>
    <w:rsid w:val="00B370D6"/>
    <w:rsid w:val="00B448FF"/>
    <w:rsid w:val="00B4493C"/>
    <w:rsid w:val="00B548F9"/>
    <w:rsid w:val="00B54B49"/>
    <w:rsid w:val="00B54DDE"/>
    <w:rsid w:val="00B54EC3"/>
    <w:rsid w:val="00B56F24"/>
    <w:rsid w:val="00B6210A"/>
    <w:rsid w:val="00B62740"/>
    <w:rsid w:val="00B62CB9"/>
    <w:rsid w:val="00B63B86"/>
    <w:rsid w:val="00B64CD5"/>
    <w:rsid w:val="00B70493"/>
    <w:rsid w:val="00B70686"/>
    <w:rsid w:val="00B7352E"/>
    <w:rsid w:val="00B77B72"/>
    <w:rsid w:val="00B942B4"/>
    <w:rsid w:val="00BA4870"/>
    <w:rsid w:val="00BB0412"/>
    <w:rsid w:val="00BB0BE6"/>
    <w:rsid w:val="00BB1F7F"/>
    <w:rsid w:val="00BB3AD2"/>
    <w:rsid w:val="00BB5AF9"/>
    <w:rsid w:val="00BB6436"/>
    <w:rsid w:val="00BC0CEC"/>
    <w:rsid w:val="00BC1333"/>
    <w:rsid w:val="00BC41EB"/>
    <w:rsid w:val="00BC67E7"/>
    <w:rsid w:val="00BC70F0"/>
    <w:rsid w:val="00BC78DF"/>
    <w:rsid w:val="00BD28ED"/>
    <w:rsid w:val="00BE23F0"/>
    <w:rsid w:val="00BE581E"/>
    <w:rsid w:val="00BF1C0E"/>
    <w:rsid w:val="00BF3999"/>
    <w:rsid w:val="00BF6C0A"/>
    <w:rsid w:val="00C0207C"/>
    <w:rsid w:val="00C03E64"/>
    <w:rsid w:val="00C07446"/>
    <w:rsid w:val="00C079DE"/>
    <w:rsid w:val="00C10382"/>
    <w:rsid w:val="00C1065A"/>
    <w:rsid w:val="00C13495"/>
    <w:rsid w:val="00C1574C"/>
    <w:rsid w:val="00C15A1C"/>
    <w:rsid w:val="00C20272"/>
    <w:rsid w:val="00C21888"/>
    <w:rsid w:val="00C21D61"/>
    <w:rsid w:val="00C22027"/>
    <w:rsid w:val="00C22316"/>
    <w:rsid w:val="00C225F3"/>
    <w:rsid w:val="00C2270A"/>
    <w:rsid w:val="00C234FE"/>
    <w:rsid w:val="00C243DB"/>
    <w:rsid w:val="00C24D7F"/>
    <w:rsid w:val="00C26994"/>
    <w:rsid w:val="00C26A66"/>
    <w:rsid w:val="00C272DA"/>
    <w:rsid w:val="00C27D4D"/>
    <w:rsid w:val="00C41223"/>
    <w:rsid w:val="00C43727"/>
    <w:rsid w:val="00C44D4F"/>
    <w:rsid w:val="00C45F9B"/>
    <w:rsid w:val="00C557AE"/>
    <w:rsid w:val="00C61C5A"/>
    <w:rsid w:val="00C638B3"/>
    <w:rsid w:val="00C664E5"/>
    <w:rsid w:val="00C66720"/>
    <w:rsid w:val="00C67A62"/>
    <w:rsid w:val="00C70059"/>
    <w:rsid w:val="00C81103"/>
    <w:rsid w:val="00C83630"/>
    <w:rsid w:val="00C84207"/>
    <w:rsid w:val="00C861C2"/>
    <w:rsid w:val="00C864DA"/>
    <w:rsid w:val="00C877B1"/>
    <w:rsid w:val="00C929C9"/>
    <w:rsid w:val="00C961D5"/>
    <w:rsid w:val="00C97809"/>
    <w:rsid w:val="00CA0D08"/>
    <w:rsid w:val="00CA10A8"/>
    <w:rsid w:val="00CA26B3"/>
    <w:rsid w:val="00CA379A"/>
    <w:rsid w:val="00CA6409"/>
    <w:rsid w:val="00CA6531"/>
    <w:rsid w:val="00CB0D70"/>
    <w:rsid w:val="00CB1247"/>
    <w:rsid w:val="00CB32F5"/>
    <w:rsid w:val="00CB376B"/>
    <w:rsid w:val="00CB3AA5"/>
    <w:rsid w:val="00CB70F6"/>
    <w:rsid w:val="00CC00F1"/>
    <w:rsid w:val="00CC13F1"/>
    <w:rsid w:val="00CC2AE2"/>
    <w:rsid w:val="00CC2DC2"/>
    <w:rsid w:val="00CC50A3"/>
    <w:rsid w:val="00CD383E"/>
    <w:rsid w:val="00CD7961"/>
    <w:rsid w:val="00CE124A"/>
    <w:rsid w:val="00CE14A7"/>
    <w:rsid w:val="00CE3AB0"/>
    <w:rsid w:val="00CE3C3E"/>
    <w:rsid w:val="00CE60A4"/>
    <w:rsid w:val="00CE6BDD"/>
    <w:rsid w:val="00CF4717"/>
    <w:rsid w:val="00D026FE"/>
    <w:rsid w:val="00D12235"/>
    <w:rsid w:val="00D15B9B"/>
    <w:rsid w:val="00D17C84"/>
    <w:rsid w:val="00D24354"/>
    <w:rsid w:val="00D245DD"/>
    <w:rsid w:val="00D26165"/>
    <w:rsid w:val="00D32E45"/>
    <w:rsid w:val="00D336A2"/>
    <w:rsid w:val="00D340A4"/>
    <w:rsid w:val="00D35BA6"/>
    <w:rsid w:val="00D406BA"/>
    <w:rsid w:val="00D40915"/>
    <w:rsid w:val="00D45347"/>
    <w:rsid w:val="00D470AD"/>
    <w:rsid w:val="00D56B2B"/>
    <w:rsid w:val="00D57B5E"/>
    <w:rsid w:val="00D7795A"/>
    <w:rsid w:val="00D814B7"/>
    <w:rsid w:val="00D83C9F"/>
    <w:rsid w:val="00D86629"/>
    <w:rsid w:val="00D9039D"/>
    <w:rsid w:val="00D956B0"/>
    <w:rsid w:val="00D977BB"/>
    <w:rsid w:val="00DA0DC2"/>
    <w:rsid w:val="00DB06F4"/>
    <w:rsid w:val="00DB2ED0"/>
    <w:rsid w:val="00DB55DC"/>
    <w:rsid w:val="00DB60FA"/>
    <w:rsid w:val="00DC0A0B"/>
    <w:rsid w:val="00DC0F78"/>
    <w:rsid w:val="00DC44CF"/>
    <w:rsid w:val="00DD1165"/>
    <w:rsid w:val="00DD1862"/>
    <w:rsid w:val="00DD1BC5"/>
    <w:rsid w:val="00DD7DDC"/>
    <w:rsid w:val="00DE6B2D"/>
    <w:rsid w:val="00DF34B0"/>
    <w:rsid w:val="00DF4942"/>
    <w:rsid w:val="00E15919"/>
    <w:rsid w:val="00E16D7B"/>
    <w:rsid w:val="00E17BC8"/>
    <w:rsid w:val="00E22C3D"/>
    <w:rsid w:val="00E24592"/>
    <w:rsid w:val="00E27647"/>
    <w:rsid w:val="00E30EB4"/>
    <w:rsid w:val="00E32DF2"/>
    <w:rsid w:val="00E3361D"/>
    <w:rsid w:val="00E3523E"/>
    <w:rsid w:val="00E45F1F"/>
    <w:rsid w:val="00E507BE"/>
    <w:rsid w:val="00E5339A"/>
    <w:rsid w:val="00E65820"/>
    <w:rsid w:val="00E66353"/>
    <w:rsid w:val="00E737C5"/>
    <w:rsid w:val="00E76374"/>
    <w:rsid w:val="00E7667C"/>
    <w:rsid w:val="00E83EB7"/>
    <w:rsid w:val="00E945F3"/>
    <w:rsid w:val="00E95D11"/>
    <w:rsid w:val="00EA3B42"/>
    <w:rsid w:val="00EA5C06"/>
    <w:rsid w:val="00EA70DC"/>
    <w:rsid w:val="00EB3E1B"/>
    <w:rsid w:val="00EB55C1"/>
    <w:rsid w:val="00EB5B2C"/>
    <w:rsid w:val="00EC190B"/>
    <w:rsid w:val="00EC362E"/>
    <w:rsid w:val="00EC6AD5"/>
    <w:rsid w:val="00ED0DDC"/>
    <w:rsid w:val="00ED4C3F"/>
    <w:rsid w:val="00EE243E"/>
    <w:rsid w:val="00EE3584"/>
    <w:rsid w:val="00EE6778"/>
    <w:rsid w:val="00EE7520"/>
    <w:rsid w:val="00EF26B1"/>
    <w:rsid w:val="00EF2C38"/>
    <w:rsid w:val="00EF3273"/>
    <w:rsid w:val="00F00757"/>
    <w:rsid w:val="00F009C1"/>
    <w:rsid w:val="00F0278B"/>
    <w:rsid w:val="00F028C3"/>
    <w:rsid w:val="00F02B3C"/>
    <w:rsid w:val="00F03D9C"/>
    <w:rsid w:val="00F04F16"/>
    <w:rsid w:val="00F10018"/>
    <w:rsid w:val="00F1795B"/>
    <w:rsid w:val="00F23FC4"/>
    <w:rsid w:val="00F25739"/>
    <w:rsid w:val="00F312B5"/>
    <w:rsid w:val="00F32606"/>
    <w:rsid w:val="00F34677"/>
    <w:rsid w:val="00F36628"/>
    <w:rsid w:val="00F476C0"/>
    <w:rsid w:val="00F57A70"/>
    <w:rsid w:val="00F6357D"/>
    <w:rsid w:val="00F67105"/>
    <w:rsid w:val="00F67129"/>
    <w:rsid w:val="00F71545"/>
    <w:rsid w:val="00F72352"/>
    <w:rsid w:val="00F8173F"/>
    <w:rsid w:val="00FA0C93"/>
    <w:rsid w:val="00FA2CF8"/>
    <w:rsid w:val="00FA6001"/>
    <w:rsid w:val="00FB16DE"/>
    <w:rsid w:val="00FB32DE"/>
    <w:rsid w:val="00FB4E03"/>
    <w:rsid w:val="00FB7245"/>
    <w:rsid w:val="00FB76D2"/>
    <w:rsid w:val="00FC130B"/>
    <w:rsid w:val="00FC1C8E"/>
    <w:rsid w:val="00FC31F5"/>
    <w:rsid w:val="00FC5CE3"/>
    <w:rsid w:val="00FD105C"/>
    <w:rsid w:val="00FD353E"/>
    <w:rsid w:val="00FD5583"/>
    <w:rsid w:val="00FD55CD"/>
    <w:rsid w:val="00FD6469"/>
    <w:rsid w:val="00FD670E"/>
    <w:rsid w:val="00FE1921"/>
    <w:rsid w:val="00FE2FE3"/>
    <w:rsid w:val="00FF0FAC"/>
    <w:rsid w:val="00FF2570"/>
    <w:rsid w:val="00FF78F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5D9357"/>
  <w15:docId w15:val="{C03675D0-DFE2-47FE-98EE-F3FC858E3B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lsdException w:name="annotation text" w:semiHidden="1" w:unhideWhenUsed="1"/>
    <w:lsdException w:name="header" w:semiHidden="1"/>
    <w:lsdException w:name="footer" w:semiHidden="1"/>
    <w:lsdException w:name="index heading" w:semiHidden="1" w:unhideWhenUsed="1"/>
    <w:lsdException w:name="caption" w:semiHidden="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62CB9"/>
    <w:pPr>
      <w:spacing w:after="0" w:line="240" w:lineRule="auto"/>
    </w:pPr>
    <w:rPr>
      <w:rFonts w:ascii="Arial" w:hAnsi="Arial" w:cs="Arial"/>
      <w:sz w:val="18"/>
      <w:szCs w:val="18"/>
      <w:lang w:val="en-GB"/>
    </w:rPr>
  </w:style>
  <w:style w:type="paragraph" w:styleId="Heading1">
    <w:name w:val="heading 1"/>
    <w:basedOn w:val="Normal"/>
    <w:next w:val="BodyText"/>
    <w:link w:val="Heading1Char"/>
    <w:uiPriority w:val="9"/>
    <w:qFormat/>
    <w:rsid w:val="00866BDC"/>
    <w:pPr>
      <w:keepNext/>
      <w:numPr>
        <w:numId w:val="1"/>
      </w:numPr>
      <w:outlineLvl w:val="0"/>
    </w:pPr>
    <w:rPr>
      <w:b/>
      <w:caps/>
      <w:color w:val="0F204B"/>
      <w:sz w:val="26"/>
    </w:rPr>
  </w:style>
  <w:style w:type="paragraph" w:styleId="Heading2">
    <w:name w:val="heading 2"/>
    <w:basedOn w:val="Normal"/>
    <w:next w:val="BodyText"/>
    <w:link w:val="Heading2Char"/>
    <w:uiPriority w:val="9"/>
    <w:qFormat/>
    <w:rsid w:val="00866BDC"/>
    <w:pPr>
      <w:keepNext/>
      <w:numPr>
        <w:ilvl w:val="1"/>
        <w:numId w:val="1"/>
      </w:numPr>
      <w:spacing w:before="280"/>
      <w:outlineLvl w:val="1"/>
    </w:pPr>
    <w:rPr>
      <w:b/>
      <w:color w:val="0F204B"/>
      <w:sz w:val="26"/>
    </w:rPr>
  </w:style>
  <w:style w:type="paragraph" w:styleId="Heading3">
    <w:name w:val="heading 3"/>
    <w:basedOn w:val="Normal"/>
    <w:next w:val="BodyText"/>
    <w:link w:val="Heading3Char"/>
    <w:uiPriority w:val="9"/>
    <w:qFormat/>
    <w:rsid w:val="00866BDC"/>
    <w:pPr>
      <w:keepNext/>
      <w:numPr>
        <w:ilvl w:val="2"/>
        <w:numId w:val="1"/>
      </w:numPr>
      <w:spacing w:before="120"/>
      <w:outlineLvl w:val="2"/>
    </w:pPr>
    <w:rPr>
      <w:color w:val="0F204B"/>
      <w:sz w:val="26"/>
    </w:rPr>
  </w:style>
  <w:style w:type="paragraph" w:styleId="Heading4">
    <w:name w:val="heading 4"/>
    <w:basedOn w:val="Normal"/>
    <w:next w:val="BodyText"/>
    <w:link w:val="Heading4Char"/>
    <w:uiPriority w:val="9"/>
    <w:qFormat/>
    <w:rsid w:val="00866BDC"/>
    <w:pPr>
      <w:keepNext/>
      <w:numPr>
        <w:ilvl w:val="3"/>
        <w:numId w:val="1"/>
      </w:numPr>
      <w:spacing w:before="120"/>
      <w:outlineLvl w:val="3"/>
    </w:pPr>
    <w:rPr>
      <w:b/>
      <w:color w:val="0F204B"/>
      <w:sz w:val="22"/>
    </w:rPr>
  </w:style>
  <w:style w:type="paragraph" w:styleId="Heading5">
    <w:name w:val="heading 5"/>
    <w:basedOn w:val="Normal"/>
    <w:next w:val="BodyText"/>
    <w:link w:val="Heading5Char"/>
    <w:uiPriority w:val="99"/>
    <w:rsid w:val="00866BDC"/>
    <w:pPr>
      <w:numPr>
        <w:ilvl w:val="4"/>
        <w:numId w:val="1"/>
      </w:numPr>
      <w:spacing w:before="60" w:after="60"/>
      <w:outlineLvl w:val="4"/>
    </w:pPr>
    <w:rPr>
      <w:sz w:val="22"/>
    </w:rPr>
  </w:style>
  <w:style w:type="paragraph" w:styleId="Heading6">
    <w:name w:val="heading 6"/>
    <w:basedOn w:val="Normal"/>
    <w:next w:val="BodyText"/>
    <w:link w:val="Heading6Char"/>
    <w:uiPriority w:val="99"/>
    <w:rsid w:val="008329E8"/>
    <w:pPr>
      <w:numPr>
        <w:numId w:val="21"/>
      </w:numPr>
      <w:outlineLvl w:val="5"/>
    </w:pPr>
    <w:rPr>
      <w:b/>
      <w:bCs/>
      <w:caps/>
      <w:color w:val="0F204B"/>
      <w:sz w:val="26"/>
      <w:szCs w:val="26"/>
    </w:rPr>
  </w:style>
  <w:style w:type="paragraph" w:styleId="Heading7">
    <w:name w:val="heading 7"/>
    <w:basedOn w:val="Heading2"/>
    <w:next w:val="BodyText"/>
    <w:link w:val="Heading7Char"/>
    <w:uiPriority w:val="99"/>
    <w:rsid w:val="00866BDC"/>
    <w:pPr>
      <w:numPr>
        <w:numId w:val="21"/>
      </w:numPr>
      <w:outlineLvl w:val="6"/>
    </w:pPr>
  </w:style>
  <w:style w:type="paragraph" w:styleId="Heading8">
    <w:name w:val="heading 8"/>
    <w:basedOn w:val="Heading3"/>
    <w:next w:val="BodyText"/>
    <w:link w:val="Heading8Char"/>
    <w:uiPriority w:val="99"/>
    <w:rsid w:val="00866BDC"/>
    <w:pPr>
      <w:numPr>
        <w:numId w:val="21"/>
      </w:numPr>
      <w:outlineLvl w:val="7"/>
    </w:pPr>
  </w:style>
  <w:style w:type="paragraph" w:styleId="Heading9">
    <w:name w:val="heading 9"/>
    <w:basedOn w:val="Heading4"/>
    <w:next w:val="BodyText"/>
    <w:link w:val="Heading9Char"/>
    <w:uiPriority w:val="99"/>
    <w:rsid w:val="00866BDC"/>
    <w:pPr>
      <w:numPr>
        <w:numId w:val="21"/>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6BDC"/>
    <w:rPr>
      <w:rFonts w:ascii="Arial" w:hAnsi="Arial" w:cs="Arial"/>
      <w:b/>
      <w:caps/>
      <w:color w:val="0F204B"/>
      <w:sz w:val="26"/>
      <w:szCs w:val="18"/>
      <w:lang w:val="en-GB"/>
    </w:rPr>
  </w:style>
  <w:style w:type="character" w:customStyle="1" w:styleId="Heading2Char">
    <w:name w:val="Heading 2 Char"/>
    <w:basedOn w:val="DefaultParagraphFont"/>
    <w:link w:val="Heading2"/>
    <w:uiPriority w:val="9"/>
    <w:rsid w:val="00866BDC"/>
    <w:rPr>
      <w:rFonts w:ascii="Arial" w:hAnsi="Arial" w:cs="Arial"/>
      <w:b/>
      <w:color w:val="0F204B"/>
      <w:sz w:val="26"/>
      <w:szCs w:val="18"/>
      <w:lang w:val="en-GB"/>
    </w:rPr>
  </w:style>
  <w:style w:type="character" w:customStyle="1" w:styleId="Heading3Char">
    <w:name w:val="Heading 3 Char"/>
    <w:basedOn w:val="DefaultParagraphFont"/>
    <w:link w:val="Heading3"/>
    <w:uiPriority w:val="9"/>
    <w:rsid w:val="00866BDC"/>
    <w:rPr>
      <w:rFonts w:ascii="Arial" w:hAnsi="Arial" w:cs="Arial"/>
      <w:color w:val="0F204B"/>
      <w:sz w:val="26"/>
      <w:szCs w:val="18"/>
      <w:lang w:val="en-GB"/>
    </w:rPr>
  </w:style>
  <w:style w:type="character" w:customStyle="1" w:styleId="Heading4Char">
    <w:name w:val="Heading 4 Char"/>
    <w:basedOn w:val="DefaultParagraphFont"/>
    <w:link w:val="Heading4"/>
    <w:uiPriority w:val="9"/>
    <w:rsid w:val="00866BDC"/>
    <w:rPr>
      <w:rFonts w:ascii="Arial" w:hAnsi="Arial" w:cs="Arial"/>
      <w:b/>
      <w:color w:val="0F204B"/>
      <w:szCs w:val="18"/>
      <w:lang w:val="en-GB"/>
    </w:rPr>
  </w:style>
  <w:style w:type="paragraph" w:styleId="BodyText">
    <w:name w:val="Body Text"/>
    <w:basedOn w:val="Normal"/>
    <w:link w:val="BodyTextChar"/>
    <w:uiPriority w:val="99"/>
    <w:qFormat/>
    <w:rsid w:val="00866BDC"/>
    <w:pPr>
      <w:spacing w:before="40" w:after="140" w:line="280" w:lineRule="atLeast"/>
    </w:pPr>
  </w:style>
  <w:style w:type="character" w:customStyle="1" w:styleId="BodyTextChar">
    <w:name w:val="Body Text Char"/>
    <w:basedOn w:val="DefaultParagraphFont"/>
    <w:link w:val="BodyText"/>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basedOn w:val="DefaultParagraphFont"/>
    <w:link w:val="Heading5"/>
    <w:uiPriority w:val="99"/>
    <w:rsid w:val="00866BDC"/>
    <w:rPr>
      <w:rFonts w:ascii="Arial" w:hAnsi="Arial" w:cs="Arial"/>
      <w:szCs w:val="18"/>
      <w:lang w:val="en-GB"/>
    </w:rPr>
  </w:style>
  <w:style w:type="character" w:customStyle="1" w:styleId="Heading6Char">
    <w:name w:val="Heading 6 Char"/>
    <w:basedOn w:val="DefaultParagraphFont"/>
    <w:link w:val="Heading6"/>
    <w:uiPriority w:val="99"/>
    <w:rsid w:val="008329E8"/>
    <w:rPr>
      <w:rFonts w:ascii="Arial" w:hAnsi="Arial" w:cs="Arial"/>
      <w:b/>
      <w:bCs/>
      <w:caps/>
      <w:color w:val="0F204B"/>
      <w:sz w:val="26"/>
      <w:szCs w:val="26"/>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39"/>
    <w:unhideWhenUsed/>
    <w:rsid w:val="00866BDC"/>
    <w:pPr>
      <w:tabs>
        <w:tab w:val="right" w:pos="9581"/>
      </w:tabs>
      <w:ind w:left="1417" w:right="850" w:hanging="1417"/>
    </w:pPr>
    <w:rPr>
      <w:noProof/>
    </w:rPr>
  </w:style>
  <w:style w:type="paragraph" w:styleId="TOC5">
    <w:name w:val="toc 5"/>
    <w:basedOn w:val="Normal"/>
    <w:uiPriority w:val="39"/>
    <w:unhideWhenUsed/>
    <w:rsid w:val="00866BDC"/>
    <w:pPr>
      <w:tabs>
        <w:tab w:val="right" w:pos="9581"/>
      </w:tabs>
      <w:ind w:left="1417" w:right="850" w:hanging="1417"/>
    </w:pPr>
    <w:rPr>
      <w:noProof/>
    </w:rPr>
  </w:style>
  <w:style w:type="paragraph" w:styleId="TOC6">
    <w:name w:val="toc 6"/>
    <w:basedOn w:val="TOC1"/>
    <w:uiPriority w:val="39"/>
    <w:unhideWhenUsed/>
    <w:rsid w:val="00866BDC"/>
  </w:style>
  <w:style w:type="paragraph" w:styleId="TOC7">
    <w:name w:val="toc 7"/>
    <w:basedOn w:val="TOC2"/>
    <w:uiPriority w:val="39"/>
    <w:unhideWhenUsed/>
    <w:rsid w:val="00866BDC"/>
  </w:style>
  <w:style w:type="paragraph" w:styleId="TOC8">
    <w:name w:val="toc 8"/>
    <w:basedOn w:val="TOC3"/>
    <w:uiPriority w:val="39"/>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basedOn w:val="Normal"/>
    <w:next w:val="BodyText"/>
    <w:uiPriority w:val="99"/>
    <w:rsid w:val="00E737C5"/>
    <w:pPr>
      <w:spacing w:after="240"/>
      <w:jc w:val="center"/>
    </w:pPr>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
    <w:basedOn w:val="Normal"/>
    <w:link w:val="FootnoteTextChar"/>
    <w:uiPriority w:val="99"/>
    <w:rsid w:val="00866BDC"/>
    <w:pPr>
      <w:ind w:left="397" w:hanging="397"/>
    </w:pPr>
    <w:rPr>
      <w:sz w:val="13"/>
    </w:rPr>
  </w:style>
  <w:style w:type="character" w:customStyle="1" w:styleId="FootnoteTextChar">
    <w:name w:val="Footnote Text Char"/>
    <w:aliases w:val="DFSListFootnote Char"/>
    <w:basedOn w:val="DefaultParagraphFont"/>
    <w:link w:val="FootnoteText"/>
    <w:uiPriority w:val="99"/>
    <w:rsid w:val="00866BDC"/>
    <w:rPr>
      <w:rFonts w:ascii="Arial" w:hAnsi="Arial" w:cs="Arial"/>
      <w:sz w:val="13"/>
      <w:szCs w:val="18"/>
      <w:lang w:val="en-GB"/>
    </w:rPr>
  </w:style>
  <w:style w:type="character" w:styleId="FootnoteReference">
    <w:name w:val="footnote reference"/>
    <w:basedOn w:val="DefaultParagraphFont"/>
    <w:uiPriority w:val="99"/>
    <w:semiHidden/>
    <w:unhideWhenUsed/>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D026FE"/>
    <w:pPr>
      <w:spacing w:before="120" w:after="240"/>
      <w:jc w:val="center"/>
    </w:pPr>
    <w:rPr>
      <w:b/>
    </w:rPr>
  </w:style>
  <w:style w:type="character" w:customStyle="1" w:styleId="DNVGL-capFigureChar">
    <w:name w:val="DNVGL-capFigure Char"/>
    <w:basedOn w:val="DefaultParagraphFont"/>
    <w:link w:val="DNVGL-capFigure"/>
    <w:uiPriority w:val="99"/>
    <w:rsid w:val="00D026FE"/>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EC6AD5"/>
    <w:pPr>
      <w:keepNext/>
      <w:spacing w:before="100" w:after="60" w:line="280" w:lineRule="atLeast"/>
      <w:jc w:val="center"/>
    </w:pPr>
    <w:rPr>
      <w:b/>
    </w:rPr>
  </w:style>
  <w:style w:type="character" w:customStyle="1" w:styleId="DNVGL-capTableChar">
    <w:name w:val="DNVGL-capTable Char"/>
    <w:basedOn w:val="DefaultParagraphFont"/>
    <w:link w:val="DNVGL-capTable"/>
    <w:uiPriority w:val="99"/>
    <w:rsid w:val="00EC6AD5"/>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unhideWhenUsed/>
    <w:rsid w:val="00866BDC"/>
    <w:pPr>
      <w:spacing w:after="120" w:line="480" w:lineRule="auto"/>
    </w:pPr>
  </w:style>
  <w:style w:type="character" w:customStyle="1" w:styleId="BodyText2Char">
    <w:name w:val="Body Text 2 Char"/>
    <w:basedOn w:val="DefaultParagraphFont"/>
    <w:link w:val="BodyText2"/>
    <w:uiPriority w:val="99"/>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rsid w:val="00866BDC"/>
    <w:rPr>
      <w:rFonts w:ascii="Arial" w:hAnsi="Arial" w:cs="Arial"/>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basedOn w:val="DefaultParagraphFont"/>
    <w:uiPriority w:val="99"/>
    <w:semiHidden/>
    <w:unhideWhenUsed/>
    <w:rsid w:val="00866BDC"/>
    <w:rPr>
      <w:sz w:val="16"/>
      <w:szCs w:val="16"/>
    </w:rPr>
  </w:style>
  <w:style w:type="paragraph" w:styleId="CommentText">
    <w:name w:val="annotation text"/>
    <w:basedOn w:val="Normal"/>
    <w:link w:val="CommentTextChar"/>
    <w:uiPriority w:val="99"/>
    <w:semiHidden/>
    <w:unhideWhenUsed/>
    <w:rsid w:val="00866BDC"/>
    <w:rPr>
      <w:sz w:val="20"/>
      <w:szCs w:val="20"/>
    </w:rPr>
  </w:style>
  <w:style w:type="character" w:customStyle="1" w:styleId="CommentTextChar">
    <w:name w:val="Comment Text Char"/>
    <w:basedOn w:val="DefaultParagraphFont"/>
    <w:link w:val="CommentText"/>
    <w:uiPriority w:val="99"/>
    <w:semiHidden/>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99"/>
    <w:unhideWhenUsed/>
    <w:qFormat/>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semiHidden/>
    <w:unhideWhenUsed/>
    <w:rsid w:val="00FD6469"/>
    <w:rPr>
      <w:b/>
      <w:bCs/>
      <w:iCs/>
      <w:color w:val="0F204B"/>
    </w:rPr>
  </w:style>
  <w:style w:type="paragraph" w:styleId="IntenseQuote">
    <w:name w:val="Intense Quote"/>
    <w:basedOn w:val="Normal"/>
    <w:next w:val="Normal"/>
    <w:link w:val="IntenseQuoteChar"/>
    <w:uiPriority w:val="99"/>
    <w:semiHidden/>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unhideWhenUsed/>
    <w:rsid w:val="00ED4C3F"/>
    <w:rPr>
      <w:b/>
      <w:bCs/>
      <w:caps w:val="0"/>
      <w:smallCaps w:val="0"/>
      <w:color w:val="0F204B"/>
      <w:spacing w:val="5"/>
      <w:u w:val="non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basedOn w:val="Normal"/>
    <w:uiPriority w:val="99"/>
    <w:unhideWhenUsed/>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rsid w:val="00866BDC"/>
    <w:pPr>
      <w:spacing w:after="0" w:line="240" w:lineRule="auto"/>
    </w:pPr>
    <w:rPr>
      <w:rFonts w:ascii="Arial" w:hAnsi="Arial" w:cs="Arial"/>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customStyle="1" w:styleId="QuoteChar">
    <w:name w:val="Quote Char"/>
    <w:basedOn w:val="DefaultParagraphFont"/>
    <w:link w:val="Quote"/>
    <w:uiPriority w:val="2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99"/>
    <w:unhideWhenUsed/>
    <w:qFormat/>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99"/>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TOC4"/>
    <w:uiPriority w:val="39"/>
    <w:unhideWhenUsed/>
    <w:rsid w:val="00D406BA"/>
    <w:pPr>
      <w:tabs>
        <w:tab w:val="clear" w:pos="9581"/>
      </w:tabs>
      <w:ind w:left="1418" w:right="851" w:hanging="1418"/>
    </w:pPr>
  </w:style>
  <w:style w:type="paragraph" w:styleId="TOCHeading">
    <w:name w:val="TOC Heading"/>
    <w:basedOn w:val="Heading1"/>
    <w:next w:val="Normal"/>
    <w:uiPriority w:val="99"/>
    <w:unhideWhenUsed/>
    <w:rsid w:val="003C6367"/>
    <w:pPr>
      <w:keepLines/>
      <w:numPr>
        <w:numId w:val="0"/>
      </w:numPr>
      <w:outlineLvl w:val="9"/>
    </w:pPr>
    <w:rPr>
      <w:rFonts w:eastAsiaTheme="majorEastAsia" w:cstheme="majorBidi"/>
      <w:b w:val="0"/>
      <w:bCs/>
      <w:caps w:val="0"/>
      <w:color w:val="auto"/>
      <w:szCs w:val="28"/>
    </w:rPr>
  </w:style>
  <w:style w:type="numbering" w:styleId="111111">
    <w:name w:val="Outline List 2"/>
    <w:basedOn w:val="NoList"/>
    <w:uiPriority w:val="99"/>
    <w:semiHidden/>
    <w:unhideWhenUsed/>
    <w:rsid w:val="00FD105C"/>
    <w:pPr>
      <w:numPr>
        <w:numId w:val="13"/>
      </w:numPr>
    </w:pPr>
  </w:style>
  <w:style w:type="numbering" w:styleId="1ai">
    <w:name w:val="Outline List 1"/>
    <w:basedOn w:val="NoList"/>
    <w:uiPriority w:val="99"/>
    <w:semiHidden/>
    <w:unhideWhenUsed/>
    <w:rsid w:val="00FD105C"/>
    <w:pPr>
      <w:numPr>
        <w:numId w:val="14"/>
      </w:numPr>
    </w:pPr>
  </w:style>
  <w:style w:type="numbering" w:styleId="ArticleSection">
    <w:name w:val="Outline List 3"/>
    <w:basedOn w:val="NoList"/>
    <w:uiPriority w:val="99"/>
    <w:semiHidden/>
    <w:unhideWhenUsed/>
    <w:rsid w:val="00FD105C"/>
    <w:pPr>
      <w:numPr>
        <w:numId w:val="15"/>
      </w:numPr>
    </w:pPr>
  </w:style>
  <w:style w:type="table" w:styleId="ColorfulGrid">
    <w:name w:val="Colorful Grid"/>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99"/>
    <w:unhideWhenUsed/>
    <w:rsid w:val="00FD105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99"/>
    <w:unhideWhenUsed/>
    <w:rsid w:val="00FD105C"/>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unhideWhenUsed/>
    <w:rsid w:val="00FD105C"/>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unhideWhenUsed/>
    <w:rsid w:val="00FD105C"/>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FD10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FD105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FD105C"/>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FD105C"/>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FD105C"/>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FD105C"/>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FD105C"/>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FD105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99"/>
    <w:rsid w:val="00FD105C"/>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99"/>
    <w:rsid w:val="00FD105C"/>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99"/>
    <w:rsid w:val="00FD105C"/>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99"/>
    <w:rsid w:val="00FD105C"/>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99"/>
    <w:rsid w:val="00FD105C"/>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99"/>
    <w:rsid w:val="00FD105C"/>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99"/>
    <w:rsid w:val="00FD105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99"/>
    <w:rsid w:val="00FD105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99"/>
    <w:rsid w:val="00FD105C"/>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99"/>
    <w:rsid w:val="00FD105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99"/>
    <w:rsid w:val="00FD105C"/>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99"/>
    <w:rsid w:val="00FD105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99"/>
    <w:rsid w:val="00FD105C"/>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99"/>
    <w:rsid w:val="00FD105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99"/>
    <w:rsid w:val="00FD105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99"/>
    <w:rsid w:val="00FD105C"/>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99"/>
    <w:rsid w:val="00FD105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99"/>
    <w:rsid w:val="00FD105C"/>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99"/>
    <w:rsid w:val="00FD105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99"/>
    <w:rsid w:val="00FD105C"/>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99"/>
    <w:rsid w:val="00FD10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99"/>
    <w:rsid w:val="00FD105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99"/>
    <w:rsid w:val="00FD105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99"/>
    <w:rsid w:val="00FD105C"/>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99"/>
    <w:rsid w:val="00FD105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99"/>
    <w:rsid w:val="00FD105C"/>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99"/>
    <w:rsid w:val="00FD105C"/>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99"/>
    <w:rsid w:val="00FD105C"/>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99"/>
    <w:rsid w:val="00FD105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99"/>
    <w:rsid w:val="00FD105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99"/>
    <w:rsid w:val="00FD105C"/>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99"/>
    <w:rsid w:val="00FD105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99"/>
    <w:rsid w:val="00FD105C"/>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99"/>
    <w:rsid w:val="00FD105C"/>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99"/>
    <w:rsid w:val="00FD105C"/>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ashtag">
    <w:name w:val="Hashtag"/>
    <w:basedOn w:val="DefaultParagraphFont"/>
    <w:uiPriority w:val="99"/>
    <w:semiHidden/>
    <w:unhideWhenUsed/>
    <w:rsid w:val="00FD105C"/>
    <w:rPr>
      <w:color w:val="2B579A"/>
      <w:shd w:val="clear" w:color="auto" w:fill="E1DFDD"/>
    </w:rPr>
  </w:style>
  <w:style w:type="table" w:styleId="LightGrid">
    <w:name w:val="Light Grid"/>
    <w:basedOn w:val="TableNormal"/>
    <w:uiPriority w:val="99"/>
    <w:unhideWhenUsed/>
    <w:rsid w:val="00FD105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unhideWhenUsed/>
    <w:rsid w:val="00FD105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unhideWhenUsed/>
    <w:rsid w:val="00FD105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unhideWhenUsed/>
    <w:rsid w:val="00FD105C"/>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unhideWhenUsed/>
    <w:rsid w:val="00FD105C"/>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unhideWhenUsed/>
    <w:rsid w:val="00FD105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unhideWhenUsed/>
    <w:rsid w:val="00FD10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unhideWhenUsed/>
    <w:rsid w:val="00FD105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unhideWhenUsed/>
    <w:rsid w:val="00FD105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unhideWhenUsed/>
    <w:rsid w:val="00FD105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unhideWhenUsed/>
    <w:rsid w:val="00FD105C"/>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unhideWhenUsed/>
    <w:rsid w:val="00FD105C"/>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unhideWhenUsed/>
    <w:rsid w:val="00FD105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unhideWhenUsed/>
    <w:rsid w:val="00FD10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unhideWhenUsed/>
    <w:rsid w:val="00FD105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unhideWhenUsed/>
    <w:rsid w:val="00FD105C"/>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unhideWhenUsed/>
    <w:rsid w:val="00FD105C"/>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unhideWhenUsed/>
    <w:rsid w:val="00FD105C"/>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unhideWhenUsed/>
    <w:rsid w:val="00FD105C"/>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unhideWhenUsed/>
    <w:rsid w:val="00FD105C"/>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unhideWhenUsed/>
    <w:rsid w:val="00FD105C"/>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99"/>
    <w:rsid w:val="00FD105C"/>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99"/>
    <w:rsid w:val="00FD105C"/>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99"/>
    <w:rsid w:val="00FD105C"/>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99"/>
    <w:rsid w:val="00FD105C"/>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99"/>
    <w:rsid w:val="00FD105C"/>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99"/>
    <w:rsid w:val="00FD105C"/>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99"/>
    <w:rsid w:val="00FD105C"/>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99"/>
    <w:rsid w:val="00FD105C"/>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99"/>
    <w:rsid w:val="00FD105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99"/>
    <w:rsid w:val="00FD105C"/>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99"/>
    <w:rsid w:val="00FD105C"/>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99"/>
    <w:rsid w:val="00FD105C"/>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99"/>
    <w:rsid w:val="00FD105C"/>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99"/>
    <w:rsid w:val="00FD105C"/>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99"/>
    <w:rsid w:val="00FD105C"/>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99"/>
    <w:rsid w:val="00FD105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99"/>
    <w:rsid w:val="00FD105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99"/>
    <w:rsid w:val="00FD105C"/>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99"/>
    <w:rsid w:val="00FD105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99"/>
    <w:rsid w:val="00FD105C"/>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99"/>
    <w:rsid w:val="00FD105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99"/>
    <w:rsid w:val="00FD105C"/>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99"/>
    <w:rsid w:val="00FD105C"/>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99"/>
    <w:rsid w:val="00FD105C"/>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99"/>
    <w:rsid w:val="00FD105C"/>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99"/>
    <w:rsid w:val="00FD105C"/>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99"/>
    <w:rsid w:val="00FD105C"/>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99"/>
    <w:rsid w:val="00FD105C"/>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99"/>
    <w:rsid w:val="00FD105C"/>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99"/>
    <w:rsid w:val="00FD105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99"/>
    <w:rsid w:val="00FD105C"/>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99"/>
    <w:rsid w:val="00FD105C"/>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99"/>
    <w:rsid w:val="00FD105C"/>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99"/>
    <w:rsid w:val="00FD105C"/>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99"/>
    <w:rsid w:val="00FD105C"/>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99"/>
    <w:rsid w:val="00FD105C"/>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99"/>
    <w:rsid w:val="00FD105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99"/>
    <w:rsid w:val="00FD105C"/>
    <w:pPr>
      <w:spacing w:after="0"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99"/>
    <w:rsid w:val="00FD105C"/>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99"/>
    <w:rsid w:val="00FD105C"/>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99"/>
    <w:rsid w:val="00FD105C"/>
    <w:pPr>
      <w:spacing w:after="0"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99"/>
    <w:rsid w:val="00FD105C"/>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99"/>
    <w:rsid w:val="00FD105C"/>
    <w:pPr>
      <w:spacing w:after="0"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99"/>
    <w:unhideWhenUsed/>
    <w:rsid w:val="00FD105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99"/>
    <w:unhideWhenUsed/>
    <w:rsid w:val="00FD105C"/>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99"/>
    <w:unhideWhenUsed/>
    <w:rsid w:val="00FD105C"/>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99"/>
    <w:unhideWhenUsed/>
    <w:rsid w:val="00FD105C"/>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99"/>
    <w:unhideWhenUsed/>
    <w:rsid w:val="00FD105C"/>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99"/>
    <w:unhideWhenUsed/>
    <w:rsid w:val="00FD105C"/>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99"/>
    <w:unhideWhenUsed/>
    <w:rsid w:val="00FD105C"/>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unhideWhenUsed/>
    <w:rsid w:val="00FD105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99"/>
    <w:unhideWhenUsed/>
    <w:rsid w:val="00FD105C"/>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99"/>
    <w:unhideWhenUsed/>
    <w:rsid w:val="00FD105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99"/>
    <w:unhideWhenUsed/>
    <w:rsid w:val="00FD105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99"/>
    <w:unhideWhenUsed/>
    <w:rsid w:val="00FD105C"/>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99"/>
    <w:unhideWhenUsed/>
    <w:rsid w:val="00FD105C"/>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99"/>
    <w:unhideWhenUsed/>
    <w:rsid w:val="00FD105C"/>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99"/>
    <w:unhideWhenUsed/>
    <w:rsid w:val="00FD105C"/>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99"/>
    <w:unhideWhenUsed/>
    <w:rsid w:val="00FD105C"/>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99"/>
    <w:unhideWhenUsed/>
    <w:rsid w:val="00FD105C"/>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unhideWhenUsed/>
    <w:rsid w:val="00FD105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sid w:val="00FD105C"/>
    <w:rPr>
      <w:color w:val="2B579A"/>
      <w:shd w:val="clear" w:color="auto" w:fill="E1DFDD"/>
    </w:rPr>
  </w:style>
  <w:style w:type="table" w:styleId="PlainTable1">
    <w:name w:val="Plain Table 1"/>
    <w:basedOn w:val="TableNormal"/>
    <w:uiPriority w:val="99"/>
    <w:rsid w:val="00FD105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99"/>
    <w:rsid w:val="00FD105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FD105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99"/>
    <w:rsid w:val="00FD105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99"/>
    <w:rsid w:val="00FD105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unhideWhenUsed/>
    <w:rsid w:val="00FD105C"/>
    <w:rPr>
      <w:u w:val="dotted"/>
    </w:rPr>
  </w:style>
  <w:style w:type="character" w:styleId="SmartLink">
    <w:name w:val="Smart Link"/>
    <w:basedOn w:val="DefaultParagraphFont"/>
    <w:uiPriority w:val="99"/>
    <w:semiHidden/>
    <w:unhideWhenUsed/>
    <w:rsid w:val="00FD105C"/>
    <w:rPr>
      <w:color w:val="0000FF"/>
      <w:u w:val="single"/>
      <w:shd w:val="clear" w:color="auto" w:fill="F3F2F1"/>
    </w:rPr>
  </w:style>
  <w:style w:type="table" w:styleId="Table3Deffects1">
    <w:name w:val="Table 3D effects 1"/>
    <w:basedOn w:val="TableNormal"/>
    <w:uiPriority w:val="99"/>
    <w:semiHidden/>
    <w:unhideWhenUsed/>
    <w:rsid w:val="00FD105C"/>
    <w:pPr>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D105C"/>
    <w:pPr>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D105C"/>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D105C"/>
    <w:pPr>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D105C"/>
    <w:pPr>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D105C"/>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D105C"/>
    <w:pPr>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D105C"/>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D105C"/>
    <w:pPr>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D105C"/>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D105C"/>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D105C"/>
    <w:pPr>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D105C"/>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D105C"/>
    <w:pPr>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D105C"/>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D105C"/>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D105C"/>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FD10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FD105C"/>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D105C"/>
    <w:pPr>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D105C"/>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D105C"/>
    <w:pPr>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D105C"/>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D105C"/>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D105C"/>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D105C"/>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99"/>
    <w:rsid w:val="00FD105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FD105C"/>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D105C"/>
    <w:pPr>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D105C"/>
    <w:pPr>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D105C"/>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D105C"/>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D105C"/>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D105C"/>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D105C"/>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FD105C"/>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D105C"/>
    <w:pPr>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D105C"/>
    <w:pPr>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D105C"/>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D105C"/>
    <w:pPr>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D105C"/>
    <w:pPr>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D10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D105C"/>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D105C"/>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D105C"/>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FD105C"/>
    <w:rPr>
      <w:color w:val="605E5C"/>
      <w:shd w:val="clear" w:color="auto" w:fill="E1DFDD"/>
    </w:rPr>
  </w:style>
  <w:style w:type="paragraph" w:customStyle="1" w:styleId="Pa7">
    <w:name w:val="Pa7"/>
    <w:basedOn w:val="Normal"/>
    <w:next w:val="Normal"/>
    <w:uiPriority w:val="99"/>
    <w:rsid w:val="009600C5"/>
    <w:pPr>
      <w:autoSpaceDE w:val="0"/>
      <w:autoSpaceDN w:val="0"/>
      <w:adjustRightInd w:val="0"/>
      <w:spacing w:line="181" w:lineRule="atLeast"/>
    </w:pPr>
    <w:rPr>
      <w:rFonts w:ascii="AvenirNext LT Pro Regular" w:hAnsi="AvenirNext LT Pro Regular" w:cstheme="minorBidi"/>
      <w:sz w:val="24"/>
      <w:szCs w:val="24"/>
    </w:rPr>
  </w:style>
  <w:style w:type="paragraph" w:customStyle="1" w:styleId="DFSListNormal">
    <w:name w:val="DFSListNormal"/>
    <w:basedOn w:val="Normal"/>
    <w:link w:val="DFSListNormalChar"/>
    <w:uiPriority w:val="99"/>
    <w:semiHidden/>
    <w:rsid w:val="00704B9A"/>
    <w:pPr>
      <w:ind w:left="425" w:hanging="425"/>
    </w:pPr>
    <w:rPr>
      <w:rFonts w:ascii="Verdana" w:hAnsi="Verdana" w:cs="Verdana"/>
    </w:rPr>
  </w:style>
  <w:style w:type="character" w:customStyle="1" w:styleId="DFSListNormalChar">
    <w:name w:val="DFSListNormal Char"/>
    <w:basedOn w:val="DefaultParagraphFont"/>
    <w:link w:val="DFSListNormal"/>
    <w:uiPriority w:val="99"/>
    <w:semiHidden/>
    <w:locked/>
    <w:rsid w:val="00704B9A"/>
    <w:rPr>
      <w:rFonts w:ascii="Verdana" w:hAnsi="Verdana" w:cs="Verdana"/>
      <w:sz w:val="18"/>
      <w:szCs w:val="18"/>
      <w:lang w:val="en-GB"/>
    </w:rPr>
  </w:style>
  <w:style w:type="paragraph" w:customStyle="1" w:styleId="CommandText">
    <w:name w:val="Command Text"/>
    <w:basedOn w:val="BodyText"/>
    <w:next w:val="BodyText"/>
    <w:uiPriority w:val="1"/>
    <w:qFormat/>
    <w:rsid w:val="00704B9A"/>
    <w:pPr>
      <w:spacing w:before="0" w:after="0"/>
    </w:pPr>
    <w:rPr>
      <w:rFonts w:ascii="Courier New" w:hAnsi="Courier New" w:cs="Verdana"/>
      <w:noProof/>
    </w:rPr>
  </w:style>
  <w:style w:type="paragraph" w:customStyle="1" w:styleId="CentredKeepwithnext">
    <w:name w:val="Centred Keep with next"/>
    <w:basedOn w:val="BodyText"/>
    <w:next w:val="BodyText"/>
    <w:uiPriority w:val="1"/>
    <w:qFormat/>
    <w:rsid w:val="00704B9A"/>
    <w:pPr>
      <w:keepNext/>
      <w:spacing w:before="80" w:after="40"/>
      <w:jc w:val="center"/>
    </w:pPr>
    <w:rPr>
      <w:rFonts w:ascii="Verdana" w:hAnsi="Verdana" w:cs="Verdana"/>
    </w:rPr>
  </w:style>
  <w:style w:type="paragraph" w:customStyle="1" w:styleId="HeadingRunIn">
    <w:name w:val="HeadingRunIn"/>
    <w:next w:val="Body"/>
    <w:rsid w:val="00704B9A"/>
    <w:pPr>
      <w:keepNext/>
      <w:autoSpaceDE w:val="0"/>
      <w:autoSpaceDN w:val="0"/>
      <w:adjustRightInd w:val="0"/>
      <w:spacing w:before="120" w:after="0" w:line="280" w:lineRule="atLeast"/>
    </w:pPr>
    <w:rPr>
      <w:rFonts w:ascii="Times New Roman" w:hAnsi="Times New Roman" w:cs="Times New Roman"/>
      <w:b/>
      <w:bCs/>
      <w:color w:val="000000"/>
      <w:w w:val="0"/>
      <w:sz w:val="24"/>
      <w:szCs w:val="24"/>
      <w:lang w:val="en-GB"/>
    </w:rPr>
  </w:style>
  <w:style w:type="paragraph" w:customStyle="1" w:styleId="Body">
    <w:name w:val="Body"/>
    <w:uiPriority w:val="99"/>
    <w:rsid w:val="00704B9A"/>
    <w:pPr>
      <w:autoSpaceDE w:val="0"/>
      <w:autoSpaceDN w:val="0"/>
      <w:adjustRightInd w:val="0"/>
      <w:spacing w:after="0" w:line="280" w:lineRule="atLeast"/>
    </w:pPr>
    <w:rPr>
      <w:rFonts w:ascii="Times New Roman" w:hAnsi="Times New Roman" w:cs="Times New Roman"/>
      <w:color w:val="000000"/>
      <w:w w:val="0"/>
      <w:sz w:val="24"/>
      <w:szCs w:val="24"/>
      <w:lang w:val="en-GB"/>
    </w:rPr>
  </w:style>
  <w:style w:type="paragraph" w:customStyle="1" w:styleId="Bulleted">
    <w:name w:val="Bulleted"/>
    <w:uiPriority w:val="99"/>
    <w:rsid w:val="00704B9A"/>
    <w:pPr>
      <w:tabs>
        <w:tab w:val="left" w:pos="280"/>
      </w:tabs>
      <w:autoSpaceDE w:val="0"/>
      <w:autoSpaceDN w:val="0"/>
      <w:adjustRightInd w:val="0"/>
      <w:spacing w:after="0" w:line="280" w:lineRule="atLeast"/>
      <w:ind w:left="280" w:hanging="280"/>
    </w:pPr>
    <w:rPr>
      <w:rFonts w:ascii="Times New Roman" w:hAnsi="Times New Roman" w:cs="Times New Roman"/>
      <w:color w:val="000000"/>
      <w:w w:val="0"/>
      <w:sz w:val="24"/>
      <w:szCs w:val="24"/>
      <w:lang w:val="en-GB"/>
    </w:rPr>
  </w:style>
  <w:style w:type="paragraph" w:customStyle="1" w:styleId="CellBody">
    <w:name w:val="CellBody"/>
    <w:uiPriority w:val="99"/>
    <w:rsid w:val="00704B9A"/>
    <w:pPr>
      <w:autoSpaceDE w:val="0"/>
      <w:autoSpaceDN w:val="0"/>
      <w:adjustRightInd w:val="0"/>
      <w:spacing w:after="0" w:line="280" w:lineRule="atLeast"/>
    </w:pPr>
    <w:rPr>
      <w:rFonts w:ascii="Times New Roman" w:hAnsi="Times New Roman" w:cs="Times New Roman"/>
      <w:color w:val="000000"/>
      <w:w w:val="0"/>
      <w:sz w:val="24"/>
      <w:szCs w:val="24"/>
      <w:lang w:val="en-GB"/>
    </w:rPr>
  </w:style>
  <w:style w:type="paragraph" w:customStyle="1" w:styleId="CellHeading">
    <w:name w:val="CellHeading"/>
    <w:uiPriority w:val="99"/>
    <w:rsid w:val="00704B9A"/>
    <w:pPr>
      <w:suppressAutoHyphens/>
      <w:autoSpaceDE w:val="0"/>
      <w:autoSpaceDN w:val="0"/>
      <w:adjustRightInd w:val="0"/>
      <w:spacing w:after="0" w:line="280" w:lineRule="atLeast"/>
      <w:jc w:val="center"/>
    </w:pPr>
    <w:rPr>
      <w:rFonts w:ascii="Times New Roman" w:hAnsi="Times New Roman" w:cs="Times New Roman"/>
      <w:color w:val="000000"/>
      <w:w w:val="0"/>
      <w:sz w:val="24"/>
      <w:szCs w:val="24"/>
      <w:lang w:val="en-GB"/>
    </w:rPr>
  </w:style>
  <w:style w:type="paragraph" w:customStyle="1" w:styleId="Footnote">
    <w:name w:val="Footnote"/>
    <w:uiPriority w:val="99"/>
    <w:rsid w:val="00704B9A"/>
    <w:pPr>
      <w:tabs>
        <w:tab w:val="left" w:pos="560"/>
      </w:tabs>
      <w:autoSpaceDE w:val="0"/>
      <w:autoSpaceDN w:val="0"/>
      <w:adjustRightInd w:val="0"/>
      <w:spacing w:after="0" w:line="240" w:lineRule="atLeast"/>
      <w:ind w:left="560" w:right="280" w:hanging="280"/>
    </w:pPr>
    <w:rPr>
      <w:rFonts w:ascii="Times New Roman" w:hAnsi="Times New Roman" w:cs="Times New Roman"/>
      <w:color w:val="000000"/>
      <w:w w:val="0"/>
      <w:sz w:val="20"/>
      <w:szCs w:val="20"/>
      <w:lang w:val="en-GB"/>
    </w:rPr>
  </w:style>
  <w:style w:type="paragraph" w:customStyle="1" w:styleId="Indented">
    <w:name w:val="Indented"/>
    <w:uiPriority w:val="99"/>
    <w:rsid w:val="00704B9A"/>
    <w:pPr>
      <w:tabs>
        <w:tab w:val="left" w:pos="280"/>
      </w:tabs>
      <w:autoSpaceDE w:val="0"/>
      <w:autoSpaceDN w:val="0"/>
      <w:adjustRightInd w:val="0"/>
      <w:spacing w:after="0" w:line="280" w:lineRule="atLeast"/>
      <w:ind w:left="280"/>
    </w:pPr>
    <w:rPr>
      <w:rFonts w:ascii="Times New Roman" w:hAnsi="Times New Roman" w:cs="Times New Roman"/>
      <w:color w:val="000000"/>
      <w:w w:val="0"/>
      <w:sz w:val="24"/>
      <w:szCs w:val="24"/>
      <w:lang w:val="en-GB"/>
    </w:rPr>
  </w:style>
  <w:style w:type="paragraph" w:customStyle="1" w:styleId="Numbered">
    <w:name w:val="Numbered"/>
    <w:uiPriority w:val="99"/>
    <w:rsid w:val="00704B9A"/>
    <w:pPr>
      <w:tabs>
        <w:tab w:val="left" w:pos="280"/>
      </w:tabs>
      <w:autoSpaceDE w:val="0"/>
      <w:autoSpaceDN w:val="0"/>
      <w:adjustRightInd w:val="0"/>
      <w:spacing w:after="0" w:line="280" w:lineRule="atLeast"/>
      <w:ind w:left="280" w:hanging="280"/>
    </w:pPr>
    <w:rPr>
      <w:rFonts w:ascii="Times New Roman" w:hAnsi="Times New Roman" w:cs="Times New Roman"/>
      <w:color w:val="000000"/>
      <w:w w:val="0"/>
      <w:sz w:val="24"/>
      <w:szCs w:val="24"/>
      <w:lang w:val="en-GB"/>
    </w:rPr>
  </w:style>
  <w:style w:type="paragraph" w:customStyle="1" w:styleId="Numbered1">
    <w:name w:val="Numbered1"/>
    <w:next w:val="Numbered"/>
    <w:uiPriority w:val="99"/>
    <w:rsid w:val="00704B9A"/>
    <w:pPr>
      <w:tabs>
        <w:tab w:val="left" w:pos="280"/>
      </w:tabs>
      <w:autoSpaceDE w:val="0"/>
      <w:autoSpaceDN w:val="0"/>
      <w:adjustRightInd w:val="0"/>
      <w:spacing w:after="0" w:line="280" w:lineRule="atLeast"/>
      <w:ind w:left="280" w:hanging="280"/>
    </w:pPr>
    <w:rPr>
      <w:rFonts w:ascii="Times New Roman" w:hAnsi="Times New Roman" w:cs="Times New Roman"/>
      <w:color w:val="000000"/>
      <w:w w:val="0"/>
      <w:sz w:val="24"/>
      <w:szCs w:val="24"/>
      <w:lang w:val="en-GB"/>
    </w:rPr>
  </w:style>
  <w:style w:type="paragraph" w:customStyle="1" w:styleId="TableFootnote">
    <w:name w:val="TableFootnote"/>
    <w:uiPriority w:val="99"/>
    <w:rsid w:val="00704B9A"/>
    <w:pPr>
      <w:tabs>
        <w:tab w:val="left" w:pos="560"/>
      </w:tabs>
      <w:autoSpaceDE w:val="0"/>
      <w:autoSpaceDN w:val="0"/>
      <w:adjustRightInd w:val="0"/>
      <w:spacing w:after="0" w:line="240" w:lineRule="atLeast"/>
      <w:ind w:left="560" w:right="280" w:hanging="280"/>
    </w:pPr>
    <w:rPr>
      <w:rFonts w:ascii="Times New Roman" w:hAnsi="Times New Roman" w:cs="Times New Roman"/>
      <w:color w:val="000000"/>
      <w:w w:val="0"/>
      <w:sz w:val="20"/>
      <w:szCs w:val="20"/>
      <w:lang w:val="en-GB"/>
    </w:rPr>
  </w:style>
  <w:style w:type="paragraph" w:customStyle="1" w:styleId="TableTitle">
    <w:name w:val="TableTitle"/>
    <w:uiPriority w:val="99"/>
    <w:rsid w:val="00704B9A"/>
    <w:pPr>
      <w:suppressAutoHyphens/>
      <w:autoSpaceDE w:val="0"/>
      <w:autoSpaceDN w:val="0"/>
      <w:adjustRightInd w:val="0"/>
      <w:spacing w:after="0" w:line="280" w:lineRule="atLeast"/>
      <w:jc w:val="center"/>
    </w:pPr>
    <w:rPr>
      <w:rFonts w:ascii="Times New Roman" w:hAnsi="Times New Roman" w:cs="Times New Roman"/>
      <w:b/>
      <w:bCs/>
      <w:color w:val="000000"/>
      <w:w w:val="0"/>
      <w:sz w:val="24"/>
      <w:szCs w:val="24"/>
      <w:lang w:val="en-GB"/>
    </w:rPr>
  </w:style>
  <w:style w:type="character" w:customStyle="1" w:styleId="EquationVariables">
    <w:name w:val="EquationVariables"/>
    <w:uiPriority w:val="99"/>
    <w:rsid w:val="00704B9A"/>
    <w:rPr>
      <w:i/>
    </w:rPr>
  </w:style>
  <w:style w:type="paragraph" w:customStyle="1" w:styleId="Style1">
    <w:name w:val="Style1"/>
    <w:basedOn w:val="Normal"/>
    <w:uiPriority w:val="1"/>
    <w:qFormat/>
    <w:rsid w:val="00704B9A"/>
    <w:pPr>
      <w:spacing w:before="70" w:after="70"/>
    </w:pPr>
    <w:rPr>
      <w:rFonts w:ascii="Verdana" w:hAnsi="Verdana" w:cs="Verdana"/>
    </w:rPr>
  </w:style>
  <w:style w:type="numbering" w:customStyle="1" w:styleId="AppendixAFigure">
    <w:name w:val="Appendix A Figure"/>
    <w:rsid w:val="00704B9A"/>
    <w:pPr>
      <w:numPr>
        <w:numId w:val="19"/>
      </w:numPr>
    </w:pPr>
  </w:style>
  <w:style w:type="numbering" w:customStyle="1" w:styleId="AppendixAHeadings">
    <w:name w:val="Appendix A Headings"/>
    <w:rsid w:val="00704B9A"/>
    <w:pPr>
      <w:numPr>
        <w:numId w:val="17"/>
      </w:numPr>
    </w:pPr>
  </w:style>
  <w:style w:type="numbering" w:customStyle="1" w:styleId="AppendixHeadings">
    <w:name w:val="Appendix Headings"/>
    <w:rsid w:val="00704B9A"/>
    <w:pPr>
      <w:numPr>
        <w:numId w:val="16"/>
      </w:numPr>
    </w:pPr>
  </w:style>
  <w:style w:type="numbering" w:customStyle="1" w:styleId="AppendixHeadingsB">
    <w:name w:val="Appendix Headings B"/>
    <w:rsid w:val="00704B9A"/>
    <w:pPr>
      <w:numPr>
        <w:numId w:val="18"/>
      </w:numPr>
    </w:pPr>
  </w:style>
  <w:style w:type="paragraph" w:customStyle="1" w:styleId="BodyTextIndented">
    <w:name w:val="Body Text Indented"/>
    <w:basedOn w:val="BodyText"/>
    <w:uiPriority w:val="1"/>
    <w:qFormat/>
    <w:rsid w:val="00704B9A"/>
    <w:pPr>
      <w:spacing w:before="0" w:after="40"/>
      <w:ind w:left="720"/>
    </w:pPr>
    <w:rPr>
      <w:rFonts w:ascii="Verdana" w:hAnsi="Verdana" w:cs="Verdana"/>
    </w:rPr>
  </w:style>
  <w:style w:type="numbering" w:customStyle="1" w:styleId="AppendixHeadings0">
    <w:name w:val="AppendixHeadings"/>
    <w:uiPriority w:val="99"/>
    <w:rsid w:val="00FF0FAC"/>
    <w:pPr>
      <w:numPr>
        <w:numId w:val="20"/>
      </w:numPr>
    </w:pPr>
  </w:style>
  <w:style w:type="numbering" w:customStyle="1" w:styleId="Style2">
    <w:name w:val="Style2"/>
    <w:uiPriority w:val="99"/>
    <w:rsid w:val="005F61CA"/>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109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software.support@dnv.com" TargetMode="External"/><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header" Target="header7.xml"/><Relationship Id="rId3" Type="http://schemas.openxmlformats.org/officeDocument/2006/relationships/customXml" Target="../customXml/item2.xml"/><Relationship Id="rId21" Type="http://schemas.openxmlformats.org/officeDocument/2006/relationships/header" Target="header4.xml"/><Relationship Id="rId34" Type="http://schemas.openxmlformats.org/officeDocument/2006/relationships/image" Target="media/image12.png"/><Relationship Id="rId42" Type="http://schemas.openxmlformats.org/officeDocument/2006/relationships/footer" Target="footer7.xml"/><Relationship Id="rId47"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7.png"/><Relationship Id="rId41" Type="http://schemas.openxmlformats.org/officeDocument/2006/relationships/header" Target="header9.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oter" Target="footer5.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header" Target="header8.xml"/><Relationship Id="rId45" Type="http://schemas.openxmlformats.org/officeDocument/2006/relationships/footer" Target="footer9.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image" Target="media/image6.png"/><Relationship Id="rId36"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image" Target="media/image9.png"/><Relationship Id="rId44" Type="http://schemas.openxmlformats.org/officeDocument/2006/relationships/header" Target="header10.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mailto:digital@dnv.com" TargetMode="External"/><Relationship Id="rId22" Type="http://schemas.openxmlformats.org/officeDocument/2006/relationships/header" Target="header5.xml"/><Relationship Id="rId27" Type="http://schemas.openxmlformats.org/officeDocument/2006/relationships/image" Target="media/image5.jp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footer" Target="footer8.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Tag name="DgLegalInformation01">| SESAM EXAMPLE |</Tag>
</root>
</file>

<file path=customXml/item2.xml><?xml version="1.0" encoding="utf-8"?>
<ct:contentTypeSchema xmlns:ct="http://schemas.microsoft.com/office/2006/metadata/contentType" xmlns:ma="http://schemas.microsoft.com/office/2006/metadata/properties/metaAttributes" ct:_="" ma:_="" ma:contentTypeName="Document" ma:contentTypeID="0x010100192CE8A0AE63254C912E4E6ACAC80A06" ma:contentTypeVersion="13" ma:contentTypeDescription="Create a new document." ma:contentTypeScope="" ma:versionID="79a77aecd22188b1e6dba51803b5ab27">
  <xsd:schema xmlns:xsd="http://www.w3.org/2001/XMLSchema" xmlns:xs="http://www.w3.org/2001/XMLSchema" xmlns:p="http://schemas.microsoft.com/office/2006/metadata/properties" xmlns:ns3="47106540-cd4d-41f7-871c-5d03c2997608" xmlns:ns4="f1e4c9c5-e844-40d1-b48a-ba8f9609ca38" targetNamespace="http://schemas.microsoft.com/office/2006/metadata/properties" ma:root="true" ma:fieldsID="830b12a1d5ac7ada5c8db0c915070f8c" ns3:_="" ns4:_="">
    <xsd:import namespace="47106540-cd4d-41f7-871c-5d03c2997608"/>
    <xsd:import namespace="f1e4c9c5-e844-40d1-b48a-ba8f9609ca38"/>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106540-cd4d-41f7-871c-5d03c29976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1e4c9c5-e844-40d1-b48a-ba8f9609ca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8F09DB-CDC9-4DAC-9344-8ED28A826250}">
  <ds:schemaRefs/>
</ds:datastoreItem>
</file>

<file path=customXml/itemProps2.xml><?xml version="1.0" encoding="utf-8"?>
<ds:datastoreItem xmlns:ds="http://schemas.openxmlformats.org/officeDocument/2006/customXml" ds:itemID="{2AEA0D41-3B77-4576-8CA1-50430127E2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106540-cd4d-41f7-871c-5d03c2997608"/>
    <ds:schemaRef ds:uri="f1e4c9c5-e844-40d1-b48a-ba8f9609ca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1D0F82-176E-45BD-809A-37DBBC4EC5CF}">
  <ds:schemaRefs>
    <ds:schemaRef ds:uri="http://schemas.microsoft.com/sharepoint/v3/contenttype/forms"/>
  </ds:schemaRefs>
</ds:datastoreItem>
</file>

<file path=customXml/itemProps4.xml><?xml version="1.0" encoding="utf-8"?>
<ds:datastoreItem xmlns:ds="http://schemas.openxmlformats.org/officeDocument/2006/customXml" ds:itemID="{9FD45240-6DDB-46AD-85FD-45EA4CA36A78}">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17FA7EF-30C7-47D3-B3C6-A761D6C19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8740</TotalTime>
  <Pages>10</Pages>
  <Words>633</Words>
  <Characters>3614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Aanund.B.Berdal@dnv.com</dc:creator>
  <cp:lastModifiedBy>Berdal, Aanund Bjørnsson</cp:lastModifiedBy>
  <cp:revision>77</cp:revision>
  <cp:lastPrinted>2022-07-12T10:53:00Z</cp:lastPrinted>
  <dcterms:created xsi:type="dcterms:W3CDTF">2021-04-23T06:41:00Z</dcterms:created>
  <dcterms:modified xsi:type="dcterms:W3CDTF">2022-07-12T10:53:00Z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B build">
    <vt:lpwstr>20210215 062246</vt:lpwstr>
  </property>
  <property fmtid="{D5CDD505-2E9C-101B-9397-08002B2CF9AE}" pid="3" name="TB name">
    <vt:lpwstr>COR 009</vt:lpwstr>
  </property>
  <property fmtid="{D5CDD505-2E9C-101B-9397-08002B2CF9AE}" pid="4" name="TB id">
    <vt:lpwstr>7240</vt:lpwstr>
  </property>
  <property fmtid="{D5CDD505-2E9C-101B-9397-08002B2CF9AE}" pid="5" name="TB filename">
    <vt:lpwstr>COR009.dotx</vt:lpwstr>
  </property>
  <property fmtid="{D5CDD505-2E9C-101B-9397-08002B2CF9AE}" pid="6" name="ContentTypeId">
    <vt:lpwstr>0x010100192CE8A0AE63254C912E4E6ACAC80A06</vt:lpwstr>
  </property>
  <property fmtid="{D5CDD505-2E9C-101B-9397-08002B2CF9AE}" pid="7" name="MSIP_Label_22fbb032-08bf-4f1e-af46-2528cd3f96ca_Enabled">
    <vt:lpwstr>true</vt:lpwstr>
  </property>
  <property fmtid="{D5CDD505-2E9C-101B-9397-08002B2CF9AE}" pid="8" name="MSIP_Label_22fbb032-08bf-4f1e-af46-2528cd3f96ca_SetDate">
    <vt:lpwstr>2021-04-21T15:18:02Z</vt:lpwstr>
  </property>
  <property fmtid="{D5CDD505-2E9C-101B-9397-08002B2CF9AE}" pid="9" name="MSIP_Label_22fbb032-08bf-4f1e-af46-2528cd3f96ca_Method">
    <vt:lpwstr>Privileged</vt:lpwstr>
  </property>
  <property fmtid="{D5CDD505-2E9C-101B-9397-08002B2CF9AE}" pid="10" name="MSIP_Label_22fbb032-08bf-4f1e-af46-2528cd3f96ca_Name">
    <vt:lpwstr>22fbb032-08bf-4f1e-af46-2528cd3f96ca</vt:lpwstr>
  </property>
  <property fmtid="{D5CDD505-2E9C-101B-9397-08002B2CF9AE}" pid="11" name="MSIP_Label_22fbb032-08bf-4f1e-af46-2528cd3f96ca_SiteId">
    <vt:lpwstr>adf10e2b-b6e9-41d6-be2f-c12bb566019c</vt:lpwstr>
  </property>
  <property fmtid="{D5CDD505-2E9C-101B-9397-08002B2CF9AE}" pid="12" name="MSIP_Label_22fbb032-08bf-4f1e-af46-2528cd3f96ca_ActionId">
    <vt:lpwstr>f420dacd-cacf-474f-8373-57e1ceae135a</vt:lpwstr>
  </property>
  <property fmtid="{D5CDD505-2E9C-101B-9397-08002B2CF9AE}" pid="13" name="MSIP_Label_22fbb032-08bf-4f1e-af46-2528cd3f96ca_ContentBits">
    <vt:lpwstr>0</vt:lpwstr>
  </property>
</Properties>
</file>